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F6A2A" w14:textId="1167CBE3" w:rsidR="009E20F8" w:rsidRDefault="00F60FD7">
      <w:pPr>
        <w:spacing w:after="132" w:line="259" w:lineRule="auto"/>
        <w:ind w:left="101"/>
      </w:pPr>
      <w:r>
        <w:rPr>
          <w:sz w:val="20"/>
        </w:rPr>
        <w:t>様式５－１</w:t>
      </w:r>
      <w:r w:rsidR="00B46AB2">
        <w:rPr>
          <w:rFonts w:hint="eastAsia"/>
          <w:sz w:val="20"/>
        </w:rPr>
        <w:t xml:space="preserve">　　　　　　　　　　　　　　　　　　　　　</w:t>
      </w:r>
      <w:r>
        <w:rPr>
          <w:sz w:val="18"/>
        </w:rPr>
        <w:t>特定非営利活動法人やどかり</w:t>
      </w:r>
      <w:r w:rsidR="00B5027C">
        <w:rPr>
          <w:rFonts w:hint="eastAsia"/>
          <w:sz w:val="18"/>
        </w:rPr>
        <w:t>プラス</w:t>
      </w:r>
      <w:r>
        <w:rPr>
          <w:sz w:val="18"/>
        </w:rPr>
        <w:t>用</w:t>
      </w:r>
    </w:p>
    <w:p w14:paraId="3E48993E" w14:textId="022BA403" w:rsidR="00B46AB2" w:rsidRDefault="00B46AB2">
      <w:pPr>
        <w:spacing w:after="8" w:line="360" w:lineRule="auto"/>
        <w:ind w:left="3809" w:firstLine="5332"/>
      </w:pPr>
    </w:p>
    <w:p w14:paraId="3848B269" w14:textId="2B01DD0F" w:rsidR="009E20F8" w:rsidRPr="00B46AB2" w:rsidRDefault="00F60FD7" w:rsidP="00B46AB2">
      <w:pPr>
        <w:spacing w:after="88" w:line="259" w:lineRule="auto"/>
        <w:ind w:left="12" w:firstLine="0"/>
        <w:jc w:val="center"/>
        <w:rPr>
          <w:rFonts w:ascii="Century" w:eastAsia="Century" w:hAnsi="Century" w:cs="Century"/>
          <w:sz w:val="24"/>
          <w:szCs w:val="28"/>
        </w:rPr>
      </w:pPr>
      <w:r w:rsidRPr="00B46AB2">
        <w:rPr>
          <w:rFonts w:hint="eastAsia"/>
          <w:sz w:val="24"/>
          <w:szCs w:val="28"/>
        </w:rPr>
        <w:t>保証委託契約書</w:t>
      </w:r>
    </w:p>
    <w:p w14:paraId="57F14839" w14:textId="67E99E65" w:rsidR="009E20F8" w:rsidRDefault="00F60FD7">
      <w:pPr>
        <w:spacing w:after="88" w:line="259" w:lineRule="auto"/>
        <w:ind w:left="12" w:firstLine="0"/>
      </w:pPr>
      <w:r>
        <w:rPr>
          <w:rFonts w:ascii="Century" w:eastAsia="Century" w:hAnsi="Century" w:cs="Century"/>
        </w:rPr>
        <w:t xml:space="preserve"> </w:t>
      </w:r>
    </w:p>
    <w:p w14:paraId="09C255B6" w14:textId="5605761E" w:rsidR="009E20F8" w:rsidRPr="00B46AB2" w:rsidRDefault="00F60FD7" w:rsidP="00B46AB2">
      <w:pPr>
        <w:spacing w:after="88" w:line="259" w:lineRule="auto"/>
        <w:ind w:left="12" w:firstLine="0"/>
        <w:rPr>
          <w:rFonts w:ascii="Century" w:eastAsia="Century" w:hAnsi="Century" w:cs="Century"/>
        </w:rPr>
      </w:pPr>
      <w:r w:rsidRPr="00B46AB2">
        <w:rPr>
          <w:rFonts w:hint="eastAsia"/>
        </w:rPr>
        <w:t>賃借人及び特定非営利活動法人</w:t>
      </w:r>
      <w:r w:rsidR="00B5027C">
        <w:rPr>
          <w:rFonts w:hint="eastAsia"/>
        </w:rPr>
        <w:t>やどかりプラス</w:t>
      </w:r>
      <w:r w:rsidRPr="00B46AB2">
        <w:rPr>
          <w:rFonts w:hint="eastAsia"/>
        </w:rPr>
        <w:t>（以下「</w:t>
      </w:r>
      <w:r w:rsidR="00B5027C">
        <w:rPr>
          <w:rFonts w:hint="eastAsia"/>
        </w:rPr>
        <w:t>やどかりプラス</w:t>
      </w:r>
      <w:r w:rsidRPr="00B46AB2">
        <w:rPr>
          <w:rFonts w:hint="eastAsia"/>
        </w:rPr>
        <w:t>」という）は，</w:t>
      </w:r>
      <w:r w:rsidR="00B5027C">
        <w:rPr>
          <w:rFonts w:hint="eastAsia"/>
        </w:rPr>
        <w:t>やどかりプラス</w:t>
      </w:r>
      <w:r w:rsidRPr="00B46AB2">
        <w:rPr>
          <w:rFonts w:hint="eastAsia"/>
        </w:rPr>
        <w:t>が，賃借人の委託に基づき，本書記載の賃貸物件についての建物賃貸借契約（以下「原契約」という）に基づき賃借人が負担する債務を保証することにつき，以下のとおり合意した。</w:t>
      </w:r>
      <w:r>
        <w:rPr>
          <w:rFonts w:ascii="Century" w:eastAsia="Century" w:hAnsi="Century" w:cs="Century"/>
        </w:rPr>
        <w:t xml:space="preserve"> </w:t>
      </w:r>
    </w:p>
    <w:p w14:paraId="7F5ED1D3" w14:textId="7008C33D" w:rsidR="009E20F8" w:rsidRPr="00B46AB2" w:rsidRDefault="009E20F8" w:rsidP="00B46AB2">
      <w:pPr>
        <w:spacing w:after="88" w:line="259" w:lineRule="auto"/>
        <w:ind w:left="12" w:firstLine="0"/>
        <w:rPr>
          <w:rFonts w:ascii="Century" w:eastAsia="Century" w:hAnsi="Century" w:cs="Century"/>
        </w:rPr>
      </w:pPr>
    </w:p>
    <w:p w14:paraId="2B0D4B90" w14:textId="5C15ED3A" w:rsidR="00B46AB2" w:rsidRPr="00B46AB2" w:rsidRDefault="00F60FD7" w:rsidP="00B46AB2">
      <w:pPr>
        <w:spacing w:after="88" w:line="259" w:lineRule="auto"/>
        <w:ind w:left="12" w:firstLine="0"/>
        <w:jc w:val="right"/>
        <w:rPr>
          <w:rFonts w:ascii="Century" w:eastAsia="Century" w:hAnsi="Century" w:cs="Century"/>
        </w:rPr>
      </w:pPr>
      <w:r w:rsidRPr="00B46AB2">
        <w:rPr>
          <w:rFonts w:ascii="Century" w:eastAsia="Century" w:hAnsi="Century" w:cs="Century"/>
        </w:rPr>
        <w:t xml:space="preserve"> </w:t>
      </w:r>
      <w:r w:rsidRPr="00B46AB2">
        <w:rPr>
          <w:rFonts w:hint="eastAsia"/>
        </w:rPr>
        <w:t>年</w:t>
      </w:r>
      <w:r w:rsidR="00B46AB2">
        <w:rPr>
          <w:rFonts w:hint="eastAsia"/>
        </w:rPr>
        <w:t xml:space="preserve">　</w:t>
      </w:r>
      <w:r w:rsidR="003527AF">
        <w:rPr>
          <w:rFonts w:hint="eastAsia"/>
        </w:rPr>
        <w:t xml:space="preserve">　</w:t>
      </w:r>
      <w:r w:rsidR="00B46AB2">
        <w:rPr>
          <w:rFonts w:hint="eastAsia"/>
        </w:rPr>
        <w:t xml:space="preserve">　</w:t>
      </w:r>
      <w:r w:rsidRPr="00B46AB2">
        <w:rPr>
          <w:rFonts w:hint="eastAsia"/>
        </w:rPr>
        <w:t>月</w:t>
      </w:r>
      <w:r w:rsidR="003527AF">
        <w:rPr>
          <w:rFonts w:hint="eastAsia"/>
        </w:rPr>
        <w:t xml:space="preserve">　</w:t>
      </w:r>
      <w:r w:rsidR="00B46AB2">
        <w:rPr>
          <w:rFonts w:hint="eastAsia"/>
        </w:rPr>
        <w:t xml:space="preserve">　　</w:t>
      </w:r>
      <w:r w:rsidRPr="00B46AB2">
        <w:rPr>
          <w:rFonts w:hint="eastAsia"/>
        </w:rPr>
        <w:t>日</w:t>
      </w:r>
    </w:p>
    <w:p w14:paraId="6C3DA03B" w14:textId="77777777" w:rsidR="003527AF" w:rsidRDefault="003527AF" w:rsidP="00B46AB2">
      <w:pPr>
        <w:spacing w:after="88" w:line="259" w:lineRule="auto"/>
        <w:ind w:left="12" w:firstLine="0"/>
      </w:pPr>
    </w:p>
    <w:p w14:paraId="73A47A05" w14:textId="02F91BEB" w:rsidR="009E20F8" w:rsidRPr="00B46AB2" w:rsidRDefault="00F60FD7" w:rsidP="00B46AB2">
      <w:pPr>
        <w:spacing w:after="88" w:line="259" w:lineRule="auto"/>
        <w:ind w:left="12" w:firstLine="0"/>
        <w:rPr>
          <w:rFonts w:ascii="Century" w:eastAsia="Century" w:hAnsi="Century" w:cs="Century"/>
        </w:rPr>
      </w:pPr>
      <w:r w:rsidRPr="00B46AB2">
        <w:rPr>
          <w:rFonts w:hint="eastAsia"/>
        </w:rPr>
        <w:t>賃借人記入欄</w:t>
      </w:r>
      <w:r>
        <w:rPr>
          <w:rFonts w:ascii="Century" w:eastAsia="Century" w:hAnsi="Century" w:cs="Century"/>
        </w:rPr>
        <w:t xml:space="preserve"> </w:t>
      </w:r>
    </w:p>
    <w:tbl>
      <w:tblPr>
        <w:tblStyle w:val="TableGrid"/>
        <w:tblW w:w="9067" w:type="dxa"/>
        <w:tblInd w:w="24" w:type="dxa"/>
        <w:tblCellMar>
          <w:left w:w="106" w:type="dxa"/>
          <w:right w:w="56" w:type="dxa"/>
        </w:tblCellMar>
        <w:tblLook w:val="04A0" w:firstRow="1" w:lastRow="0" w:firstColumn="1" w:lastColumn="0" w:noHBand="0" w:noVBand="1"/>
      </w:tblPr>
      <w:tblGrid>
        <w:gridCol w:w="948"/>
        <w:gridCol w:w="1388"/>
        <w:gridCol w:w="6731"/>
      </w:tblGrid>
      <w:tr w:rsidR="009E20F8" w14:paraId="370A164C" w14:textId="77777777">
        <w:trPr>
          <w:trHeight w:val="926"/>
        </w:trPr>
        <w:tc>
          <w:tcPr>
            <w:tcW w:w="948" w:type="dxa"/>
            <w:vMerge w:val="restart"/>
            <w:tcBorders>
              <w:top w:val="single" w:sz="4" w:space="0" w:color="000000"/>
              <w:left w:val="single" w:sz="4" w:space="0" w:color="000000"/>
              <w:bottom w:val="single" w:sz="4" w:space="0" w:color="000000"/>
              <w:right w:val="single" w:sz="4" w:space="0" w:color="000000"/>
            </w:tcBorders>
            <w:vAlign w:val="center"/>
          </w:tcPr>
          <w:p w14:paraId="07EA0117" w14:textId="1338EBCD" w:rsidR="009E20F8" w:rsidRDefault="009E20F8">
            <w:pPr>
              <w:spacing w:after="0" w:line="259" w:lineRule="auto"/>
              <w:ind w:left="48" w:firstLine="0"/>
              <w:jc w:val="center"/>
            </w:pPr>
          </w:p>
          <w:p w14:paraId="3A4AAB03" w14:textId="77777777" w:rsidR="00F35AA0" w:rsidRDefault="00F60FD7">
            <w:pPr>
              <w:spacing w:after="77" w:line="216" w:lineRule="auto"/>
              <w:ind w:left="154" w:right="105" w:firstLine="0"/>
              <w:jc w:val="center"/>
            </w:pPr>
            <w:r>
              <w:t>賃</w:t>
            </w:r>
          </w:p>
          <w:p w14:paraId="6BCCDCBF" w14:textId="77777777" w:rsidR="00F35AA0" w:rsidRDefault="00F60FD7">
            <w:pPr>
              <w:spacing w:after="77" w:line="216" w:lineRule="auto"/>
              <w:ind w:left="154" w:right="105" w:firstLine="0"/>
              <w:jc w:val="center"/>
            </w:pPr>
            <w:r>
              <w:t>借</w:t>
            </w:r>
          </w:p>
          <w:p w14:paraId="373878CB" w14:textId="09BACE66" w:rsidR="009E20F8" w:rsidRDefault="00F60FD7">
            <w:pPr>
              <w:spacing w:after="77" w:line="216" w:lineRule="auto"/>
              <w:ind w:left="154" w:right="105" w:firstLine="0"/>
              <w:jc w:val="center"/>
            </w:pPr>
            <w:r>
              <w:t>人</w:t>
            </w:r>
          </w:p>
          <w:p w14:paraId="0C7EC862" w14:textId="5C4753A3" w:rsidR="009E20F8" w:rsidRDefault="009E20F8">
            <w:pPr>
              <w:spacing w:after="0" w:line="259" w:lineRule="auto"/>
              <w:ind w:left="0" w:right="31" w:firstLine="0"/>
              <w:jc w:val="center"/>
            </w:pPr>
          </w:p>
        </w:tc>
        <w:tc>
          <w:tcPr>
            <w:tcW w:w="1388" w:type="dxa"/>
            <w:tcBorders>
              <w:top w:val="single" w:sz="4" w:space="0" w:color="000000"/>
              <w:left w:val="single" w:sz="4" w:space="0" w:color="000000"/>
              <w:bottom w:val="single" w:sz="4" w:space="0" w:color="000000"/>
              <w:right w:val="single" w:sz="4" w:space="0" w:color="000000"/>
            </w:tcBorders>
            <w:vAlign w:val="center"/>
          </w:tcPr>
          <w:p w14:paraId="76DA19C3" w14:textId="6ACB7B9F" w:rsidR="009E20F8" w:rsidRDefault="00F60FD7">
            <w:pPr>
              <w:spacing w:after="0" w:line="259" w:lineRule="auto"/>
              <w:ind w:left="0" w:right="55" w:firstLine="0"/>
              <w:jc w:val="center"/>
            </w:pPr>
            <w:r>
              <w:t>住所</w:t>
            </w:r>
          </w:p>
        </w:tc>
        <w:tc>
          <w:tcPr>
            <w:tcW w:w="6731" w:type="dxa"/>
            <w:tcBorders>
              <w:top w:val="single" w:sz="4" w:space="0" w:color="000000"/>
              <w:left w:val="single" w:sz="4" w:space="0" w:color="000000"/>
              <w:bottom w:val="single" w:sz="4" w:space="0" w:color="000000"/>
              <w:right w:val="single" w:sz="4" w:space="0" w:color="000000"/>
            </w:tcBorders>
            <w:vAlign w:val="center"/>
          </w:tcPr>
          <w:p w14:paraId="281B3697" w14:textId="422A810E" w:rsidR="009E20F8" w:rsidRDefault="009E20F8">
            <w:pPr>
              <w:spacing w:after="0" w:line="259" w:lineRule="auto"/>
              <w:ind w:left="0" w:firstLine="0"/>
            </w:pPr>
          </w:p>
        </w:tc>
      </w:tr>
      <w:tr w:rsidR="009E20F8" w14:paraId="6AA72A35" w14:textId="77777777">
        <w:trPr>
          <w:trHeight w:val="926"/>
        </w:trPr>
        <w:tc>
          <w:tcPr>
            <w:tcW w:w="0" w:type="auto"/>
            <w:vMerge/>
            <w:tcBorders>
              <w:top w:val="nil"/>
              <w:left w:val="single" w:sz="4" w:space="0" w:color="000000"/>
              <w:bottom w:val="single" w:sz="4" w:space="0" w:color="000000"/>
              <w:right w:val="single" w:sz="4" w:space="0" w:color="000000"/>
            </w:tcBorders>
          </w:tcPr>
          <w:p w14:paraId="19063A7A" w14:textId="77777777" w:rsidR="009E20F8" w:rsidRDefault="009E20F8">
            <w:pPr>
              <w:spacing w:after="160" w:line="259" w:lineRule="auto"/>
              <w:ind w:left="0" w:firstLine="0"/>
            </w:pPr>
          </w:p>
        </w:tc>
        <w:tc>
          <w:tcPr>
            <w:tcW w:w="1388" w:type="dxa"/>
            <w:tcBorders>
              <w:top w:val="single" w:sz="4" w:space="0" w:color="000000"/>
              <w:left w:val="single" w:sz="4" w:space="0" w:color="000000"/>
              <w:bottom w:val="single" w:sz="4" w:space="0" w:color="000000"/>
              <w:right w:val="single" w:sz="4" w:space="0" w:color="000000"/>
            </w:tcBorders>
            <w:vAlign w:val="center"/>
          </w:tcPr>
          <w:p w14:paraId="1EFE1E22" w14:textId="4651DCAB" w:rsidR="009E20F8" w:rsidRDefault="00F60FD7">
            <w:pPr>
              <w:spacing w:after="0" w:line="259" w:lineRule="auto"/>
              <w:ind w:left="0" w:right="55" w:firstLine="0"/>
              <w:jc w:val="center"/>
            </w:pPr>
            <w:r>
              <w:t>氏名</w:t>
            </w:r>
          </w:p>
        </w:tc>
        <w:tc>
          <w:tcPr>
            <w:tcW w:w="6731" w:type="dxa"/>
            <w:tcBorders>
              <w:top w:val="single" w:sz="4" w:space="0" w:color="000000"/>
              <w:left w:val="single" w:sz="4" w:space="0" w:color="000000"/>
              <w:bottom w:val="single" w:sz="4" w:space="0" w:color="000000"/>
              <w:right w:val="single" w:sz="4" w:space="0" w:color="000000"/>
            </w:tcBorders>
            <w:vAlign w:val="center"/>
          </w:tcPr>
          <w:p w14:paraId="15D6C097" w14:textId="43DFF0DB" w:rsidR="009E20F8" w:rsidRDefault="002F53B7" w:rsidP="003527AF">
            <w:pPr>
              <w:spacing w:after="0" w:line="259" w:lineRule="auto"/>
              <w:ind w:leftChars="2500" w:left="5250" w:firstLine="0"/>
              <w:jc w:val="both"/>
            </w:pPr>
            <w:r>
              <w:rPr>
                <w:rFonts w:hint="eastAsia"/>
              </w:rPr>
              <w:t xml:space="preserve">　　　　</w:t>
            </w:r>
            <w:r w:rsidR="00F60FD7">
              <w:t>㊞</w:t>
            </w:r>
          </w:p>
        </w:tc>
      </w:tr>
    </w:tbl>
    <w:p w14:paraId="2A0B2CCA" w14:textId="15EFD115" w:rsidR="009E20F8" w:rsidRDefault="009E20F8">
      <w:pPr>
        <w:spacing w:after="115" w:line="259" w:lineRule="auto"/>
        <w:ind w:left="12" w:firstLine="0"/>
      </w:pPr>
    </w:p>
    <w:p w14:paraId="09C20CB0" w14:textId="7DC4F542" w:rsidR="009E20F8" w:rsidRDefault="00F60FD7">
      <w:pPr>
        <w:spacing w:after="0"/>
        <w:ind w:left="7"/>
      </w:pPr>
      <w:r>
        <w:t>連帯保証人記入欄</w:t>
      </w:r>
    </w:p>
    <w:tbl>
      <w:tblPr>
        <w:tblStyle w:val="TableGrid"/>
        <w:tblW w:w="9067" w:type="dxa"/>
        <w:tblInd w:w="24" w:type="dxa"/>
        <w:tblCellMar>
          <w:top w:w="54" w:type="dxa"/>
          <w:left w:w="106" w:type="dxa"/>
          <w:right w:w="56" w:type="dxa"/>
        </w:tblCellMar>
        <w:tblLook w:val="04A0" w:firstRow="1" w:lastRow="0" w:firstColumn="1" w:lastColumn="0" w:noHBand="0" w:noVBand="1"/>
      </w:tblPr>
      <w:tblGrid>
        <w:gridCol w:w="948"/>
        <w:gridCol w:w="1388"/>
        <w:gridCol w:w="6731"/>
      </w:tblGrid>
      <w:tr w:rsidR="009E20F8" w14:paraId="2415B30D" w14:textId="77777777" w:rsidTr="007D6DBA">
        <w:trPr>
          <w:trHeight w:val="927"/>
        </w:trPr>
        <w:tc>
          <w:tcPr>
            <w:tcW w:w="948" w:type="dxa"/>
            <w:vMerge w:val="restart"/>
            <w:tcBorders>
              <w:top w:val="single" w:sz="4" w:space="0" w:color="auto"/>
              <w:left w:val="single" w:sz="4" w:space="0" w:color="auto"/>
              <w:bottom w:val="single" w:sz="4" w:space="0" w:color="auto"/>
              <w:right w:val="single" w:sz="4" w:space="0" w:color="auto"/>
            </w:tcBorders>
          </w:tcPr>
          <w:p w14:paraId="746D8477" w14:textId="376073AD" w:rsidR="009E20F8" w:rsidRDefault="009E20F8">
            <w:pPr>
              <w:spacing w:after="0" w:line="259" w:lineRule="auto"/>
              <w:ind w:left="48" w:firstLine="0"/>
              <w:jc w:val="center"/>
            </w:pPr>
          </w:p>
          <w:p w14:paraId="2AB6ED56" w14:textId="77777777" w:rsidR="00F35AA0" w:rsidRDefault="00F60FD7">
            <w:pPr>
              <w:spacing w:after="77" w:line="216" w:lineRule="auto"/>
              <w:ind w:left="154" w:right="105" w:firstLine="0"/>
              <w:jc w:val="center"/>
            </w:pPr>
            <w:r>
              <w:t>連</w:t>
            </w:r>
          </w:p>
          <w:p w14:paraId="29CC91F5" w14:textId="77777777" w:rsidR="00F35AA0" w:rsidRDefault="00F60FD7">
            <w:pPr>
              <w:spacing w:after="77" w:line="216" w:lineRule="auto"/>
              <w:ind w:left="154" w:right="105" w:firstLine="0"/>
              <w:jc w:val="center"/>
            </w:pPr>
            <w:r>
              <w:t>帯</w:t>
            </w:r>
          </w:p>
          <w:p w14:paraId="5B98E2E9" w14:textId="77777777" w:rsidR="00F35AA0" w:rsidRDefault="00F60FD7">
            <w:pPr>
              <w:spacing w:after="77" w:line="216" w:lineRule="auto"/>
              <w:ind w:left="154" w:right="105" w:firstLine="0"/>
              <w:jc w:val="center"/>
            </w:pPr>
            <w:r>
              <w:t>保</w:t>
            </w:r>
          </w:p>
          <w:p w14:paraId="7E65FF52" w14:textId="77777777" w:rsidR="00F35AA0" w:rsidRDefault="00F60FD7">
            <w:pPr>
              <w:spacing w:after="77" w:line="216" w:lineRule="auto"/>
              <w:ind w:left="154" w:right="105" w:firstLine="0"/>
              <w:jc w:val="center"/>
            </w:pPr>
            <w:r>
              <w:t>証</w:t>
            </w:r>
          </w:p>
          <w:p w14:paraId="48628474" w14:textId="0A427710" w:rsidR="009E20F8" w:rsidRDefault="00F60FD7" w:rsidP="00F35AA0">
            <w:pPr>
              <w:spacing w:after="77" w:line="216" w:lineRule="auto"/>
              <w:ind w:left="154" w:right="105" w:firstLine="0"/>
              <w:jc w:val="center"/>
            </w:pPr>
            <w:r>
              <w:t>人</w:t>
            </w:r>
          </w:p>
        </w:tc>
        <w:tc>
          <w:tcPr>
            <w:tcW w:w="1388" w:type="dxa"/>
            <w:tcBorders>
              <w:top w:val="single" w:sz="4" w:space="0" w:color="000000"/>
              <w:left w:val="single" w:sz="4" w:space="0" w:color="auto"/>
              <w:bottom w:val="single" w:sz="4" w:space="0" w:color="000000"/>
              <w:right w:val="single" w:sz="4" w:space="0" w:color="000000"/>
            </w:tcBorders>
            <w:vAlign w:val="center"/>
          </w:tcPr>
          <w:p w14:paraId="06802186" w14:textId="788E37A1" w:rsidR="009E20F8" w:rsidRDefault="00F60FD7">
            <w:pPr>
              <w:spacing w:after="0" w:line="259" w:lineRule="auto"/>
              <w:ind w:left="0" w:right="55" w:firstLine="0"/>
              <w:jc w:val="center"/>
            </w:pPr>
            <w:r>
              <w:t>住所</w:t>
            </w:r>
          </w:p>
        </w:tc>
        <w:tc>
          <w:tcPr>
            <w:tcW w:w="6731" w:type="dxa"/>
            <w:tcBorders>
              <w:top w:val="single" w:sz="4" w:space="0" w:color="000000"/>
              <w:left w:val="single" w:sz="4" w:space="0" w:color="000000"/>
              <w:bottom w:val="single" w:sz="4" w:space="0" w:color="000000"/>
              <w:right w:val="single" w:sz="4" w:space="0" w:color="000000"/>
            </w:tcBorders>
            <w:vAlign w:val="center"/>
          </w:tcPr>
          <w:p w14:paraId="7C92BAD0" w14:textId="3D76AE21" w:rsidR="009E20F8" w:rsidRDefault="009E20F8">
            <w:pPr>
              <w:spacing w:after="0" w:line="259" w:lineRule="auto"/>
              <w:ind w:left="0" w:firstLine="0"/>
            </w:pPr>
          </w:p>
        </w:tc>
      </w:tr>
      <w:tr w:rsidR="009E20F8" w14:paraId="1C1B89B1" w14:textId="77777777" w:rsidTr="007D6DBA">
        <w:trPr>
          <w:trHeight w:val="875"/>
        </w:trPr>
        <w:tc>
          <w:tcPr>
            <w:tcW w:w="0" w:type="auto"/>
            <w:vMerge/>
            <w:tcBorders>
              <w:top w:val="double" w:sz="18" w:space="0" w:color="000000"/>
              <w:left w:val="single" w:sz="4" w:space="0" w:color="auto"/>
              <w:bottom w:val="single" w:sz="4" w:space="0" w:color="auto"/>
              <w:right w:val="single" w:sz="4" w:space="0" w:color="auto"/>
            </w:tcBorders>
          </w:tcPr>
          <w:p w14:paraId="6F82CC5E" w14:textId="77777777" w:rsidR="009E20F8" w:rsidRDefault="009E20F8">
            <w:pPr>
              <w:spacing w:after="160" w:line="259" w:lineRule="auto"/>
              <w:ind w:left="0" w:firstLine="0"/>
            </w:pPr>
          </w:p>
        </w:tc>
        <w:tc>
          <w:tcPr>
            <w:tcW w:w="1388" w:type="dxa"/>
            <w:tcBorders>
              <w:top w:val="single" w:sz="4" w:space="0" w:color="000000"/>
              <w:left w:val="single" w:sz="4" w:space="0" w:color="auto"/>
              <w:bottom w:val="single" w:sz="4" w:space="0" w:color="000000"/>
              <w:right w:val="single" w:sz="4" w:space="0" w:color="000000"/>
            </w:tcBorders>
            <w:vAlign w:val="center"/>
          </w:tcPr>
          <w:p w14:paraId="07E71967" w14:textId="4C65C003" w:rsidR="009E20F8" w:rsidRDefault="00F60FD7">
            <w:pPr>
              <w:spacing w:after="0" w:line="259" w:lineRule="auto"/>
              <w:ind w:left="0" w:right="55" w:firstLine="0"/>
              <w:jc w:val="center"/>
            </w:pPr>
            <w:r>
              <w:t>氏名</w:t>
            </w:r>
          </w:p>
        </w:tc>
        <w:tc>
          <w:tcPr>
            <w:tcW w:w="6731" w:type="dxa"/>
            <w:tcBorders>
              <w:top w:val="single" w:sz="4" w:space="0" w:color="000000"/>
              <w:left w:val="single" w:sz="4" w:space="0" w:color="000000"/>
              <w:bottom w:val="single" w:sz="4" w:space="0" w:color="000000"/>
              <w:right w:val="single" w:sz="4" w:space="0" w:color="000000"/>
            </w:tcBorders>
            <w:vAlign w:val="center"/>
          </w:tcPr>
          <w:p w14:paraId="47C64395" w14:textId="374A9918" w:rsidR="009E20F8" w:rsidRDefault="002F53B7" w:rsidP="003527AF">
            <w:pPr>
              <w:spacing w:after="0" w:line="259" w:lineRule="auto"/>
              <w:ind w:leftChars="2500" w:left="5250" w:firstLine="0"/>
              <w:jc w:val="both"/>
            </w:pPr>
            <w:r>
              <w:rPr>
                <w:rFonts w:hint="eastAsia"/>
              </w:rPr>
              <w:t xml:space="preserve">　　　　</w:t>
            </w:r>
            <w:r w:rsidR="00F60FD7">
              <w:t>㊞</w:t>
            </w:r>
          </w:p>
        </w:tc>
      </w:tr>
    </w:tbl>
    <w:p w14:paraId="677E079E" w14:textId="03EDB9F4" w:rsidR="009E20F8" w:rsidRDefault="009E20F8">
      <w:pPr>
        <w:spacing w:after="113" w:line="259" w:lineRule="auto"/>
        <w:ind w:left="12" w:firstLine="0"/>
      </w:pPr>
    </w:p>
    <w:p w14:paraId="68F71AB4" w14:textId="69672FC9" w:rsidR="009E20F8" w:rsidRDefault="00F60FD7">
      <w:pPr>
        <w:spacing w:after="0"/>
        <w:ind w:left="7"/>
      </w:pPr>
      <w:r>
        <w:t>賃貸人記入欄</w:t>
      </w:r>
    </w:p>
    <w:tbl>
      <w:tblPr>
        <w:tblStyle w:val="TableGrid"/>
        <w:tblW w:w="9067" w:type="dxa"/>
        <w:tblInd w:w="24" w:type="dxa"/>
        <w:tblCellMar>
          <w:top w:w="115" w:type="dxa"/>
          <w:left w:w="106" w:type="dxa"/>
          <w:right w:w="115" w:type="dxa"/>
        </w:tblCellMar>
        <w:tblLook w:val="04A0" w:firstRow="1" w:lastRow="0" w:firstColumn="1" w:lastColumn="0" w:noHBand="0" w:noVBand="1"/>
      </w:tblPr>
      <w:tblGrid>
        <w:gridCol w:w="948"/>
        <w:gridCol w:w="1388"/>
        <w:gridCol w:w="6731"/>
      </w:tblGrid>
      <w:tr w:rsidR="009E20F8" w14:paraId="4236A5DB" w14:textId="77777777">
        <w:trPr>
          <w:trHeight w:val="1001"/>
        </w:trPr>
        <w:tc>
          <w:tcPr>
            <w:tcW w:w="2336" w:type="dxa"/>
            <w:gridSpan w:val="2"/>
            <w:tcBorders>
              <w:top w:val="single" w:sz="4" w:space="0" w:color="000000"/>
              <w:left w:val="single" w:sz="4" w:space="0" w:color="000000"/>
              <w:bottom w:val="single" w:sz="4" w:space="0" w:color="000000"/>
              <w:right w:val="single" w:sz="4" w:space="0" w:color="000000"/>
            </w:tcBorders>
            <w:vAlign w:val="center"/>
          </w:tcPr>
          <w:p w14:paraId="6AC85137" w14:textId="089D873A" w:rsidR="009E20F8" w:rsidRDefault="00F60FD7">
            <w:pPr>
              <w:spacing w:after="0" w:line="259" w:lineRule="auto"/>
              <w:ind w:left="0" w:right="1" w:firstLine="0"/>
              <w:jc w:val="center"/>
            </w:pPr>
            <w:r>
              <w:t>保証開始日</w:t>
            </w:r>
          </w:p>
        </w:tc>
        <w:tc>
          <w:tcPr>
            <w:tcW w:w="6731" w:type="dxa"/>
            <w:tcBorders>
              <w:top w:val="single" w:sz="4" w:space="0" w:color="000000"/>
              <w:left w:val="single" w:sz="4" w:space="0" w:color="000000"/>
              <w:bottom w:val="single" w:sz="4" w:space="0" w:color="000000"/>
              <w:right w:val="single" w:sz="4" w:space="0" w:color="000000"/>
            </w:tcBorders>
            <w:vAlign w:val="center"/>
          </w:tcPr>
          <w:p w14:paraId="21E0A56A" w14:textId="13584B6E" w:rsidR="009E20F8" w:rsidRDefault="002F53B7" w:rsidP="003527AF">
            <w:pPr>
              <w:spacing w:after="0" w:line="259" w:lineRule="auto"/>
              <w:ind w:left="0" w:firstLine="0"/>
              <w:jc w:val="center"/>
            </w:pPr>
            <w:r>
              <w:rPr>
                <w:rFonts w:hint="eastAsia"/>
              </w:rPr>
              <w:t xml:space="preserve">　　　</w:t>
            </w:r>
            <w:r w:rsidR="00F60FD7">
              <w:t>年</w:t>
            </w:r>
            <w:r w:rsidR="003527AF">
              <w:rPr>
                <w:rFonts w:hint="eastAsia"/>
              </w:rPr>
              <w:t xml:space="preserve">　　　</w:t>
            </w:r>
            <w:r>
              <w:rPr>
                <w:rFonts w:hint="eastAsia"/>
              </w:rPr>
              <w:t xml:space="preserve">　　　</w:t>
            </w:r>
            <w:r w:rsidR="00F60FD7">
              <w:t>月</w:t>
            </w:r>
            <w:r w:rsidR="003527AF">
              <w:rPr>
                <w:rFonts w:hint="eastAsia"/>
              </w:rPr>
              <w:t xml:space="preserve">　　　</w:t>
            </w:r>
            <w:r>
              <w:rPr>
                <w:rFonts w:hint="eastAsia"/>
              </w:rPr>
              <w:t xml:space="preserve">　　</w:t>
            </w:r>
            <w:r w:rsidR="00F60FD7">
              <w:t>日</w:t>
            </w:r>
          </w:p>
        </w:tc>
      </w:tr>
      <w:tr w:rsidR="009E20F8" w14:paraId="7724367D" w14:textId="77777777">
        <w:trPr>
          <w:trHeight w:val="1004"/>
        </w:trPr>
        <w:tc>
          <w:tcPr>
            <w:tcW w:w="948" w:type="dxa"/>
            <w:vMerge w:val="restart"/>
            <w:tcBorders>
              <w:top w:val="single" w:sz="4" w:space="0" w:color="000000"/>
              <w:left w:val="single" w:sz="4" w:space="0" w:color="000000"/>
              <w:bottom w:val="single" w:sz="4" w:space="0" w:color="000000"/>
              <w:right w:val="single" w:sz="4" w:space="0" w:color="000000"/>
            </w:tcBorders>
            <w:vAlign w:val="center"/>
          </w:tcPr>
          <w:p w14:paraId="45858DF0" w14:textId="59C0F00C" w:rsidR="009E20F8" w:rsidRDefault="009E20F8">
            <w:pPr>
              <w:spacing w:after="0" w:line="259" w:lineRule="auto"/>
              <w:ind w:left="108" w:firstLine="0"/>
              <w:jc w:val="center"/>
            </w:pPr>
          </w:p>
          <w:p w14:paraId="7CEBB9F6" w14:textId="77777777" w:rsidR="00F35AA0" w:rsidRDefault="00F60FD7">
            <w:pPr>
              <w:spacing w:after="77" w:line="216" w:lineRule="auto"/>
              <w:ind w:left="154" w:right="46" w:firstLine="0"/>
              <w:jc w:val="center"/>
            </w:pPr>
            <w:r>
              <w:t>賃</w:t>
            </w:r>
          </w:p>
          <w:p w14:paraId="064441F6" w14:textId="77777777" w:rsidR="00F35AA0" w:rsidRDefault="00F60FD7">
            <w:pPr>
              <w:spacing w:after="77" w:line="216" w:lineRule="auto"/>
              <w:ind w:left="154" w:right="46" w:firstLine="0"/>
              <w:jc w:val="center"/>
            </w:pPr>
            <w:r>
              <w:t>貸</w:t>
            </w:r>
          </w:p>
          <w:p w14:paraId="28D46A1B" w14:textId="77777777" w:rsidR="00F35AA0" w:rsidRDefault="00F60FD7">
            <w:pPr>
              <w:spacing w:after="77" w:line="216" w:lineRule="auto"/>
              <w:ind w:left="154" w:right="46" w:firstLine="0"/>
              <w:jc w:val="center"/>
            </w:pPr>
            <w:r>
              <w:t>物</w:t>
            </w:r>
          </w:p>
          <w:p w14:paraId="2FA2FFB0" w14:textId="59C5E1E3" w:rsidR="009E20F8" w:rsidRDefault="00F60FD7">
            <w:pPr>
              <w:spacing w:after="77" w:line="216" w:lineRule="auto"/>
              <w:ind w:left="154" w:right="46" w:firstLine="0"/>
              <w:jc w:val="center"/>
            </w:pPr>
            <w:r>
              <w:t>件</w:t>
            </w:r>
          </w:p>
          <w:p w14:paraId="1B37D210" w14:textId="705A782B" w:rsidR="009E20F8" w:rsidRDefault="009E20F8">
            <w:pPr>
              <w:spacing w:after="0" w:line="259" w:lineRule="auto"/>
              <w:ind w:left="27" w:firstLine="0"/>
              <w:jc w:val="center"/>
            </w:pPr>
          </w:p>
        </w:tc>
        <w:tc>
          <w:tcPr>
            <w:tcW w:w="1388" w:type="dxa"/>
            <w:tcBorders>
              <w:top w:val="single" w:sz="4" w:space="0" w:color="000000"/>
              <w:left w:val="single" w:sz="4" w:space="0" w:color="000000"/>
              <w:bottom w:val="single" w:sz="4" w:space="0" w:color="000000"/>
              <w:right w:val="single" w:sz="4" w:space="0" w:color="000000"/>
            </w:tcBorders>
            <w:vAlign w:val="center"/>
          </w:tcPr>
          <w:p w14:paraId="47828275" w14:textId="77777777" w:rsidR="009E20F8" w:rsidRDefault="00F60FD7">
            <w:pPr>
              <w:spacing w:after="0" w:line="259" w:lineRule="auto"/>
              <w:ind w:left="4" w:firstLine="0"/>
              <w:jc w:val="center"/>
            </w:pPr>
            <w:r>
              <w:t>所在地</w:t>
            </w:r>
            <w:r>
              <w:rPr>
                <w:rFonts w:ascii="Century" w:eastAsia="Century" w:hAnsi="Century" w:cs="Century"/>
              </w:rPr>
              <w:t xml:space="preserve"> </w:t>
            </w:r>
            <w:r>
              <w:t xml:space="preserve"> </w:t>
            </w:r>
          </w:p>
        </w:tc>
        <w:tc>
          <w:tcPr>
            <w:tcW w:w="6731" w:type="dxa"/>
            <w:tcBorders>
              <w:top w:val="single" w:sz="4" w:space="0" w:color="000000"/>
              <w:left w:val="single" w:sz="4" w:space="0" w:color="000000"/>
              <w:bottom w:val="single" w:sz="4" w:space="0" w:color="000000"/>
              <w:right w:val="single" w:sz="4" w:space="0" w:color="000000"/>
            </w:tcBorders>
          </w:tcPr>
          <w:p w14:paraId="74D3A9C1" w14:textId="07F03A7E" w:rsidR="009E20F8" w:rsidRDefault="00F60FD7">
            <w:pPr>
              <w:spacing w:after="0" w:line="259" w:lineRule="auto"/>
              <w:ind w:left="0" w:firstLine="0"/>
            </w:pPr>
            <w:r>
              <w:t>〒</w:t>
            </w:r>
          </w:p>
        </w:tc>
      </w:tr>
      <w:tr w:rsidR="009E20F8" w14:paraId="18F7D4D3" w14:textId="77777777">
        <w:trPr>
          <w:trHeight w:val="1003"/>
        </w:trPr>
        <w:tc>
          <w:tcPr>
            <w:tcW w:w="0" w:type="auto"/>
            <w:vMerge/>
            <w:tcBorders>
              <w:top w:val="nil"/>
              <w:left w:val="single" w:sz="4" w:space="0" w:color="000000"/>
              <w:bottom w:val="single" w:sz="4" w:space="0" w:color="000000"/>
              <w:right w:val="single" w:sz="4" w:space="0" w:color="000000"/>
            </w:tcBorders>
          </w:tcPr>
          <w:p w14:paraId="434B5079" w14:textId="77777777" w:rsidR="009E20F8" w:rsidRDefault="009E20F8">
            <w:pPr>
              <w:spacing w:after="160" w:line="259" w:lineRule="auto"/>
              <w:ind w:left="0" w:firstLine="0"/>
            </w:pPr>
          </w:p>
        </w:tc>
        <w:tc>
          <w:tcPr>
            <w:tcW w:w="1388" w:type="dxa"/>
            <w:tcBorders>
              <w:top w:val="single" w:sz="4" w:space="0" w:color="000000"/>
              <w:left w:val="single" w:sz="4" w:space="0" w:color="000000"/>
              <w:bottom w:val="single" w:sz="4" w:space="0" w:color="000000"/>
              <w:right w:val="single" w:sz="4" w:space="0" w:color="000000"/>
            </w:tcBorders>
            <w:vAlign w:val="center"/>
          </w:tcPr>
          <w:p w14:paraId="3B5AFD8F" w14:textId="77777777" w:rsidR="009E20F8" w:rsidRDefault="00F60FD7">
            <w:pPr>
              <w:spacing w:after="0" w:line="259" w:lineRule="auto"/>
              <w:ind w:left="4" w:firstLine="0"/>
              <w:jc w:val="center"/>
            </w:pPr>
            <w:r>
              <w:t>名称</w:t>
            </w:r>
            <w:r>
              <w:rPr>
                <w:rFonts w:ascii="Century" w:eastAsia="Century" w:hAnsi="Century" w:cs="Century"/>
              </w:rPr>
              <w:t xml:space="preserve"> </w:t>
            </w:r>
            <w:r>
              <w:t xml:space="preserve"> </w:t>
            </w:r>
          </w:p>
        </w:tc>
        <w:tc>
          <w:tcPr>
            <w:tcW w:w="6731" w:type="dxa"/>
            <w:tcBorders>
              <w:top w:val="single" w:sz="4" w:space="0" w:color="000000"/>
              <w:left w:val="single" w:sz="4" w:space="0" w:color="000000"/>
              <w:bottom w:val="single" w:sz="4" w:space="0" w:color="000000"/>
              <w:right w:val="single" w:sz="4" w:space="0" w:color="000000"/>
            </w:tcBorders>
            <w:vAlign w:val="center"/>
          </w:tcPr>
          <w:p w14:paraId="2CBE3B5B" w14:textId="59B615FD" w:rsidR="009E20F8" w:rsidRDefault="002F53B7" w:rsidP="003527AF">
            <w:pPr>
              <w:spacing w:after="0" w:line="259" w:lineRule="auto"/>
              <w:ind w:left="0" w:firstLine="0"/>
              <w:jc w:val="center"/>
            </w:pPr>
            <w:r>
              <w:rPr>
                <w:rFonts w:hint="eastAsia"/>
              </w:rPr>
              <w:t xml:space="preserve">　　　　　　　　　　　　　　　　　　　　　　　　　　　　</w:t>
            </w:r>
            <w:r w:rsidR="00F60FD7">
              <w:t>号室</w:t>
            </w:r>
          </w:p>
        </w:tc>
      </w:tr>
    </w:tbl>
    <w:p w14:paraId="76AC500E" w14:textId="735D9B06" w:rsidR="009E20F8" w:rsidRDefault="009E20F8">
      <w:pPr>
        <w:spacing w:after="119" w:line="259" w:lineRule="auto"/>
        <w:ind w:left="12" w:firstLine="0"/>
      </w:pPr>
    </w:p>
    <w:p w14:paraId="4414BF2E" w14:textId="4000C083" w:rsidR="6545F779" w:rsidRDefault="6545F779" w:rsidP="6545F779">
      <w:pPr>
        <w:spacing w:after="119" w:line="259" w:lineRule="auto"/>
        <w:ind w:left="12" w:firstLine="0"/>
        <w:jc w:val="center"/>
        <w:rPr>
          <w:rFonts w:ascii="BIZ UDPゴシック" w:eastAsia="BIZ UDPゴシック" w:hAnsi="BIZ UDPゴシック"/>
          <w:sz w:val="36"/>
          <w:szCs w:val="36"/>
        </w:rPr>
      </w:pPr>
    </w:p>
    <w:p w14:paraId="0AE18A08" w14:textId="3C643EA7" w:rsidR="6545F779" w:rsidRDefault="6545F779" w:rsidP="6545F779">
      <w:pPr>
        <w:spacing w:after="119" w:line="259" w:lineRule="auto"/>
        <w:ind w:left="12" w:firstLine="0"/>
        <w:jc w:val="center"/>
        <w:rPr>
          <w:rFonts w:ascii="BIZ UDPゴシック" w:eastAsia="BIZ UDPゴシック" w:hAnsi="BIZ UDPゴシック"/>
          <w:sz w:val="36"/>
          <w:szCs w:val="36"/>
        </w:rPr>
      </w:pPr>
    </w:p>
    <w:p w14:paraId="2BCFC186" w14:textId="13E7F21C" w:rsidR="6545F779" w:rsidRDefault="6545F779" w:rsidP="6545F779">
      <w:pPr>
        <w:spacing w:after="119" w:line="259" w:lineRule="auto"/>
        <w:ind w:left="12" w:firstLine="0"/>
        <w:jc w:val="center"/>
        <w:rPr>
          <w:rFonts w:ascii="BIZ UDPゴシック" w:eastAsia="BIZ UDPゴシック" w:hAnsi="BIZ UDPゴシック"/>
          <w:sz w:val="36"/>
          <w:szCs w:val="36"/>
        </w:rPr>
      </w:pPr>
    </w:p>
    <w:p w14:paraId="626DDA46" w14:textId="14AD539A" w:rsidR="6545F779" w:rsidRDefault="6545F779" w:rsidP="6545F779">
      <w:pPr>
        <w:spacing w:after="119" w:line="259" w:lineRule="auto"/>
        <w:ind w:left="12" w:firstLine="0"/>
        <w:jc w:val="center"/>
        <w:rPr>
          <w:rFonts w:ascii="BIZ UDPゴシック" w:eastAsia="BIZ UDPゴシック" w:hAnsi="BIZ UDPゴシック"/>
          <w:sz w:val="36"/>
          <w:szCs w:val="36"/>
        </w:rPr>
      </w:pPr>
    </w:p>
    <w:p w14:paraId="2234D81D" w14:textId="7F5FF9A2" w:rsidR="00037E4C" w:rsidRPr="00037E4C" w:rsidRDefault="00037E4C" w:rsidP="00037E4C">
      <w:pPr>
        <w:spacing w:after="119" w:line="259" w:lineRule="auto"/>
        <w:ind w:left="12" w:firstLine="0"/>
        <w:jc w:val="center"/>
        <w:rPr>
          <w:rFonts w:ascii="BIZ UDPゴシック" w:eastAsia="BIZ UDPゴシック" w:hAnsi="BIZ UDPゴシック"/>
          <w:sz w:val="36"/>
          <w:szCs w:val="36"/>
        </w:rPr>
      </w:pPr>
      <w:bookmarkStart w:id="0" w:name="_Hlk106614367"/>
      <w:r w:rsidRPr="00037E4C">
        <w:rPr>
          <w:rFonts w:ascii="BIZ UDPゴシック" w:eastAsia="BIZ UDPゴシック" w:hAnsi="BIZ UDPゴシック"/>
          <w:sz w:val="36"/>
          <w:szCs w:val="36"/>
        </w:rPr>
        <w:t>やどかり</w:t>
      </w:r>
      <w:r w:rsidRPr="00037E4C">
        <w:rPr>
          <w:rFonts w:ascii="BIZ UDPゴシック" w:eastAsia="BIZ UDPゴシック" w:hAnsi="BIZ UDPゴシック" w:hint="eastAsia"/>
          <w:sz w:val="36"/>
          <w:szCs w:val="36"/>
        </w:rPr>
        <w:t>の「地域ふくし連帯保証」</w:t>
      </w:r>
      <w:r w:rsidRPr="00037E4C">
        <w:rPr>
          <w:rFonts w:ascii="BIZ UDPゴシック" w:eastAsia="BIZ UDPゴシック" w:hAnsi="BIZ UDPゴシック"/>
          <w:sz w:val="36"/>
          <w:szCs w:val="36"/>
        </w:rPr>
        <w:t>を利用するみなさま</w:t>
      </w:r>
    </w:p>
    <w:p w14:paraId="020EC505" w14:textId="53709D60" w:rsidR="00037E4C" w:rsidRPr="00037E4C" w:rsidRDefault="00037E4C" w:rsidP="00037E4C">
      <w:pPr>
        <w:spacing w:after="119" w:line="259" w:lineRule="auto"/>
        <w:ind w:left="12" w:firstLine="0"/>
        <w:jc w:val="center"/>
        <w:rPr>
          <w:rFonts w:ascii="BIZ UDPゴシック" w:eastAsia="BIZ UDPゴシック" w:hAnsi="BIZ UDPゴシック"/>
          <w:sz w:val="36"/>
          <w:szCs w:val="36"/>
        </w:rPr>
      </w:pPr>
      <w:r w:rsidRPr="00037E4C">
        <w:rPr>
          <w:rFonts w:ascii="BIZ UDPゴシック" w:eastAsia="BIZ UDPゴシック" w:hAnsi="BIZ UDPゴシック"/>
          <w:sz w:val="36"/>
          <w:szCs w:val="36"/>
        </w:rPr>
        <w:t>（利用者，支援者，賃貸人</w:t>
      </w:r>
      <w:r w:rsidRPr="00037E4C">
        <w:rPr>
          <w:rFonts w:ascii="BIZ UDPゴシック" w:eastAsia="BIZ UDPゴシック" w:hAnsi="BIZ UDPゴシック" w:hint="eastAsia"/>
          <w:sz w:val="36"/>
          <w:szCs w:val="36"/>
        </w:rPr>
        <w:t>等</w:t>
      </w:r>
      <w:r w:rsidRPr="00037E4C">
        <w:rPr>
          <w:rFonts w:ascii="BIZ UDPゴシック" w:eastAsia="BIZ UDPゴシック" w:hAnsi="BIZ UDPゴシック"/>
          <w:sz w:val="36"/>
          <w:szCs w:val="36"/>
        </w:rPr>
        <w:t>）</w:t>
      </w:r>
    </w:p>
    <w:p w14:paraId="0BA8F323" w14:textId="45149436" w:rsidR="00037E4C" w:rsidRPr="00037E4C" w:rsidRDefault="00037E4C" w:rsidP="00037E4C">
      <w:pPr>
        <w:spacing w:after="119" w:line="259" w:lineRule="auto"/>
        <w:ind w:left="12" w:firstLine="0"/>
        <w:jc w:val="center"/>
        <w:rPr>
          <w:rFonts w:ascii="BIZ UDPゴシック" w:eastAsia="BIZ UDPゴシック" w:hAnsi="BIZ UDPゴシック"/>
          <w:sz w:val="36"/>
          <w:szCs w:val="36"/>
        </w:rPr>
      </w:pPr>
      <w:r w:rsidRPr="00037E4C">
        <w:rPr>
          <w:rFonts w:ascii="BIZ UDPゴシック" w:eastAsia="BIZ UDPゴシック" w:hAnsi="BIZ UDPゴシック" w:hint="eastAsia"/>
          <w:sz w:val="36"/>
          <w:szCs w:val="36"/>
        </w:rPr>
        <w:t>にご協力いただきたいこと</w:t>
      </w:r>
    </w:p>
    <w:p w14:paraId="4BACA8CB" w14:textId="0A577722" w:rsidR="00037E4C" w:rsidRDefault="00037E4C" w:rsidP="00037E4C">
      <w:pPr>
        <w:spacing w:after="119" w:line="259" w:lineRule="auto"/>
        <w:ind w:left="12" w:firstLine="0"/>
      </w:pPr>
    </w:p>
    <w:p w14:paraId="39D446FE" w14:textId="58E8BC18" w:rsidR="00037E4C" w:rsidRPr="00037E4C" w:rsidRDefault="00037E4C" w:rsidP="00037E4C">
      <w:pPr>
        <w:pStyle w:val="a7"/>
        <w:numPr>
          <w:ilvl w:val="0"/>
          <w:numId w:val="14"/>
        </w:numPr>
        <w:spacing w:after="119" w:line="259" w:lineRule="auto"/>
        <w:ind w:leftChars="0"/>
        <w:rPr>
          <w:rFonts w:ascii="ＭＳ ゴシック" w:eastAsia="ＭＳ ゴシック" w:hAnsi="ＭＳ ゴシック"/>
          <w:sz w:val="24"/>
          <w:szCs w:val="28"/>
        </w:rPr>
      </w:pPr>
      <w:r w:rsidRPr="00037E4C">
        <w:rPr>
          <w:rFonts w:ascii="ＭＳ ゴシック" w:eastAsia="ＭＳ ゴシック" w:hAnsi="ＭＳ ゴシック"/>
          <w:sz w:val="24"/>
          <w:szCs w:val="28"/>
        </w:rPr>
        <w:t>ＮＰＯ法人</w:t>
      </w:r>
      <w:r w:rsidR="0067074F">
        <w:rPr>
          <w:rFonts w:ascii="ＭＳ ゴシック" w:eastAsia="ＭＳ ゴシック" w:hAnsi="ＭＳ ゴシック"/>
          <w:sz w:val="24"/>
          <w:szCs w:val="28"/>
        </w:rPr>
        <w:t>やどかりプラス</w:t>
      </w:r>
      <w:r w:rsidRPr="00037E4C">
        <w:rPr>
          <w:rFonts w:ascii="ＭＳ ゴシック" w:eastAsia="ＭＳ ゴシック" w:hAnsi="ＭＳ ゴシック"/>
          <w:sz w:val="24"/>
          <w:szCs w:val="28"/>
        </w:rPr>
        <w:t>（以下，やどかり）は，「地域ふくし連帯保証」を実践していますが，同事業は保証会社のように営利を目的とした保証の提供ではなく，</w:t>
      </w:r>
      <w:r w:rsidR="00A81425">
        <w:rPr>
          <w:rFonts w:ascii="ＭＳ ゴシック" w:eastAsia="ＭＳ ゴシック" w:hAnsi="ＭＳ ゴシック" w:hint="eastAsia"/>
          <w:sz w:val="24"/>
          <w:szCs w:val="28"/>
        </w:rPr>
        <w:t>又、法的な義務のみを負う連帯保証人でもなく、</w:t>
      </w:r>
      <w:r w:rsidRPr="00037E4C">
        <w:rPr>
          <w:rFonts w:ascii="ＭＳ ゴシック" w:eastAsia="ＭＳ ゴシック" w:hAnsi="ＭＳ ゴシック"/>
          <w:sz w:val="24"/>
          <w:szCs w:val="28"/>
        </w:rPr>
        <w:t>利用者が地域に参加して地域の一員として生活を営めるようにするための居住支援の一環として行っているものであり，同事業の実践にあたってやどかりは保証の提供だけでなく「つながり」の提供を目指しており，同事業をとおして</w:t>
      </w:r>
      <w:r>
        <w:rPr>
          <w:rFonts w:ascii="ＭＳ ゴシック" w:eastAsia="ＭＳ ゴシック" w:hAnsi="ＭＳ ゴシック" w:hint="eastAsia"/>
          <w:sz w:val="24"/>
          <w:szCs w:val="28"/>
        </w:rPr>
        <w:t>，</w:t>
      </w:r>
      <w:r w:rsidRPr="00037E4C">
        <w:rPr>
          <w:rFonts w:ascii="ＭＳ ゴシック" w:eastAsia="ＭＳ ゴシック" w:hAnsi="ＭＳ ゴシック"/>
          <w:sz w:val="24"/>
          <w:szCs w:val="28"/>
        </w:rPr>
        <w:t>やどかりは誰一人孤立することなく社会とつながりを持ち地域生活を営むことのできる地域共生社会の実現を目指しています。</w:t>
      </w:r>
    </w:p>
    <w:p w14:paraId="1FB4508C" w14:textId="3B1B467C" w:rsidR="00037E4C" w:rsidRPr="00037E4C" w:rsidRDefault="00037E4C" w:rsidP="00037E4C">
      <w:pPr>
        <w:pStyle w:val="a7"/>
        <w:numPr>
          <w:ilvl w:val="0"/>
          <w:numId w:val="14"/>
        </w:numPr>
        <w:spacing w:after="119" w:line="259" w:lineRule="auto"/>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やどかりの「地域ふくし連帯保証」を利用するみなさま（利用者，支援者，賃貸人等）</w:t>
      </w:r>
      <w:r w:rsidRPr="00037E4C">
        <w:rPr>
          <w:rFonts w:ascii="ＭＳ ゴシック" w:eastAsia="ＭＳ ゴシック" w:hAnsi="ＭＳ ゴシック"/>
          <w:sz w:val="24"/>
          <w:szCs w:val="28"/>
        </w:rPr>
        <w:t>におかれては，前項の「地域ふくし連帯保証」の理念・目的・役割をよくご理解の上で利用いただけるようお願いします。</w:t>
      </w:r>
    </w:p>
    <w:p w14:paraId="58646E4D" w14:textId="75963979" w:rsidR="00037E4C" w:rsidRPr="00037E4C" w:rsidRDefault="00037E4C" w:rsidP="00287CFD">
      <w:pPr>
        <w:pStyle w:val="a7"/>
        <w:numPr>
          <w:ilvl w:val="0"/>
          <w:numId w:val="14"/>
        </w:numPr>
        <w:spacing w:after="119" w:line="259" w:lineRule="auto"/>
        <w:ind w:leftChars="0"/>
        <w:rPr>
          <w:rFonts w:ascii="ＭＳ ゴシック" w:eastAsia="ＭＳ ゴシック" w:hAnsi="ＭＳ ゴシック"/>
          <w:sz w:val="24"/>
          <w:szCs w:val="28"/>
        </w:rPr>
      </w:pPr>
      <w:r w:rsidRPr="00037E4C">
        <w:rPr>
          <w:rFonts w:ascii="ＭＳ ゴシック" w:eastAsia="ＭＳ ゴシック" w:hAnsi="ＭＳ ゴシック"/>
          <w:sz w:val="24"/>
          <w:szCs w:val="28"/>
        </w:rPr>
        <w:t>やどかりに対して経済的なリスクを一方的に転嫁するのではなく，それぞれが応分の経済的負担・リスクの引受けを行ってください。</w:t>
      </w:r>
      <w:r w:rsidRPr="00037E4C">
        <w:rPr>
          <w:rFonts w:ascii="ＭＳ ゴシック" w:eastAsia="ＭＳ ゴシック" w:hAnsi="ＭＳ ゴシック"/>
          <w:sz w:val="24"/>
          <w:szCs w:val="28"/>
        </w:rPr>
        <w:br/>
      </w:r>
      <w:r w:rsidRPr="00037E4C">
        <w:rPr>
          <w:rFonts w:ascii="ＭＳ ゴシック" w:eastAsia="ＭＳ ゴシック" w:hAnsi="ＭＳ ゴシック" w:hint="eastAsia"/>
          <w:sz w:val="24"/>
          <w:szCs w:val="28"/>
        </w:rPr>
        <w:t>具体的には，</w:t>
      </w:r>
      <w:r w:rsidRPr="00037E4C">
        <w:rPr>
          <w:rFonts w:ascii="ＭＳ ゴシック" w:eastAsia="ＭＳ ゴシック" w:hAnsi="ＭＳ ゴシック"/>
          <w:sz w:val="24"/>
          <w:szCs w:val="28"/>
        </w:rPr>
        <w:br/>
      </w:r>
      <w:r w:rsidRPr="00037E4C">
        <w:rPr>
          <w:rFonts w:ascii="ＭＳ ゴシック" w:eastAsia="ＭＳ ゴシック" w:hAnsi="ＭＳ ゴシック" w:hint="eastAsia"/>
          <w:sz w:val="24"/>
          <w:szCs w:val="28"/>
        </w:rPr>
        <w:t>①原則として敷金は</w:t>
      </w:r>
      <w:r w:rsidRPr="00037E4C">
        <w:rPr>
          <w:rFonts w:ascii="ＭＳ ゴシック" w:eastAsia="ＭＳ ゴシック" w:hAnsi="ＭＳ ゴシック"/>
          <w:sz w:val="24"/>
          <w:szCs w:val="28"/>
        </w:rPr>
        <w:t>2か月分以上収めていただきます。</w:t>
      </w:r>
      <w:r w:rsidRPr="00037E4C">
        <w:rPr>
          <w:rFonts w:ascii="ＭＳ ゴシック" w:eastAsia="ＭＳ ゴシック" w:hAnsi="ＭＳ ゴシック"/>
          <w:sz w:val="24"/>
          <w:szCs w:val="28"/>
        </w:rPr>
        <w:br/>
      </w:r>
      <w:r w:rsidRPr="00037E4C">
        <w:rPr>
          <w:rFonts w:ascii="ＭＳ ゴシック" w:eastAsia="ＭＳ ゴシック" w:hAnsi="ＭＳ ゴシック" w:hint="eastAsia"/>
          <w:sz w:val="24"/>
          <w:szCs w:val="28"/>
        </w:rPr>
        <w:t>②部屋の広さ，利用者の従前の滞納歴，喫煙の有無，ペットの飼育等の事情に鑑み，やどかりに預り金を預けていただく場合があります。</w:t>
      </w:r>
      <w:r>
        <w:rPr>
          <w:rFonts w:ascii="ＭＳ ゴシック" w:eastAsia="ＭＳ ゴシック" w:hAnsi="ＭＳ ゴシック"/>
          <w:sz w:val="24"/>
          <w:szCs w:val="28"/>
        </w:rPr>
        <w:br/>
      </w:r>
      <w:r w:rsidRPr="00037E4C">
        <w:rPr>
          <w:rFonts w:ascii="ＭＳ ゴシック" w:eastAsia="ＭＳ ゴシック" w:hAnsi="ＭＳ ゴシック" w:hint="eastAsia"/>
          <w:sz w:val="24"/>
          <w:szCs w:val="28"/>
        </w:rPr>
        <w:t>③障害者グループホーム等については，極度額を</w:t>
      </w:r>
      <w:commentRangeStart w:id="1"/>
      <w:r w:rsidRPr="00037E4C">
        <w:rPr>
          <w:rFonts w:ascii="ＭＳ ゴシック" w:eastAsia="ＭＳ ゴシック" w:hAnsi="ＭＳ ゴシック" w:hint="eastAsia"/>
          <w:sz w:val="24"/>
          <w:szCs w:val="28"/>
        </w:rPr>
        <w:t>下げていただ</w:t>
      </w:r>
      <w:r w:rsidR="00981179">
        <w:rPr>
          <w:rFonts w:ascii="ＭＳ ゴシック" w:eastAsia="ＭＳ ゴシック" w:hAnsi="ＭＳ ゴシック" w:hint="eastAsia"/>
          <w:sz w:val="24"/>
          <w:szCs w:val="28"/>
        </w:rPr>
        <w:t>きま</w:t>
      </w:r>
      <w:r w:rsidRPr="00037E4C">
        <w:rPr>
          <w:rFonts w:ascii="ＭＳ ゴシック" w:eastAsia="ＭＳ ゴシック" w:hAnsi="ＭＳ ゴシック" w:hint="eastAsia"/>
          <w:sz w:val="24"/>
          <w:szCs w:val="28"/>
        </w:rPr>
        <w:t>す</w:t>
      </w:r>
      <w:commentRangeEnd w:id="1"/>
      <w:r w:rsidR="00CE2D8F">
        <w:rPr>
          <w:rStyle w:val="a8"/>
        </w:rPr>
        <w:commentReference w:id="1"/>
      </w:r>
      <w:r w:rsidRPr="00037E4C">
        <w:rPr>
          <w:rFonts w:ascii="ＭＳ ゴシック" w:eastAsia="ＭＳ ゴシック" w:hAnsi="ＭＳ ゴシック" w:hint="eastAsia"/>
          <w:sz w:val="24"/>
          <w:szCs w:val="28"/>
        </w:rPr>
        <w:t>。</w:t>
      </w:r>
      <w:r w:rsidR="00707687">
        <w:rPr>
          <w:rFonts w:ascii="ＭＳ ゴシック" w:eastAsia="ＭＳ ゴシック" w:hAnsi="ＭＳ ゴシック"/>
          <w:sz w:val="24"/>
          <w:szCs w:val="28"/>
        </w:rPr>
        <w:br/>
      </w:r>
      <w:r w:rsidR="00707687">
        <w:rPr>
          <w:rFonts w:ascii="ＭＳ ゴシック" w:eastAsia="ＭＳ ゴシック" w:hAnsi="ＭＳ ゴシック" w:hint="eastAsia"/>
          <w:sz w:val="24"/>
          <w:szCs w:val="28"/>
        </w:rPr>
        <w:t>④障害者グループホーム等については、</w:t>
      </w:r>
      <w:commentRangeStart w:id="2"/>
      <w:r w:rsidR="00707687">
        <w:rPr>
          <w:rFonts w:ascii="ＭＳ ゴシック" w:eastAsia="ＭＳ ゴシック" w:hAnsi="ＭＳ ゴシック" w:hint="eastAsia"/>
          <w:sz w:val="24"/>
          <w:szCs w:val="28"/>
        </w:rPr>
        <w:t>保証の範囲を賃料のみ</w:t>
      </w:r>
      <w:commentRangeEnd w:id="2"/>
      <w:r w:rsidR="00CE2D8F">
        <w:rPr>
          <w:rStyle w:val="a8"/>
        </w:rPr>
        <w:commentReference w:id="2"/>
      </w:r>
      <w:r w:rsidR="00707687">
        <w:rPr>
          <w:rFonts w:ascii="ＭＳ ゴシック" w:eastAsia="ＭＳ ゴシック" w:hAnsi="ＭＳ ゴシック" w:hint="eastAsia"/>
          <w:sz w:val="24"/>
          <w:szCs w:val="28"/>
        </w:rPr>
        <w:t>として</w:t>
      </w:r>
      <w:r w:rsidR="00C43C9D">
        <w:rPr>
          <w:rFonts w:ascii="ＭＳ ゴシック" w:eastAsia="ＭＳ ゴシック" w:hAnsi="ＭＳ ゴシック" w:hint="eastAsia"/>
          <w:sz w:val="24"/>
          <w:szCs w:val="28"/>
        </w:rPr>
        <w:t>い</w:t>
      </w:r>
      <w:r w:rsidR="00707687">
        <w:rPr>
          <w:rFonts w:ascii="ＭＳ ゴシック" w:eastAsia="ＭＳ ゴシック" w:hAnsi="ＭＳ ゴシック" w:hint="eastAsia"/>
          <w:sz w:val="24"/>
          <w:szCs w:val="28"/>
        </w:rPr>
        <w:t>ます。</w:t>
      </w:r>
    </w:p>
    <w:p w14:paraId="313D218D" w14:textId="0A0C9B9B" w:rsidR="00037E4C" w:rsidRPr="00037E4C" w:rsidRDefault="00037E4C" w:rsidP="00287CFD">
      <w:pPr>
        <w:pStyle w:val="a7"/>
        <w:numPr>
          <w:ilvl w:val="0"/>
          <w:numId w:val="14"/>
        </w:numPr>
        <w:spacing w:after="119" w:line="259" w:lineRule="auto"/>
        <w:ind w:leftChars="0"/>
        <w:rPr>
          <w:rFonts w:ascii="ＭＳ ゴシック" w:eastAsia="ＭＳ ゴシック" w:hAnsi="ＭＳ ゴシック"/>
          <w:sz w:val="24"/>
          <w:szCs w:val="28"/>
        </w:rPr>
      </w:pPr>
      <w:r w:rsidRPr="00037E4C">
        <w:rPr>
          <w:rFonts w:ascii="ＭＳ ゴシック" w:eastAsia="ＭＳ ゴシック" w:hAnsi="ＭＳ ゴシック"/>
          <w:sz w:val="24"/>
          <w:szCs w:val="28"/>
        </w:rPr>
        <w:t>利用者は，自らの孤立を克服し，地域との「つながり」を構築することを目指してください。</w:t>
      </w:r>
      <w:r w:rsidRPr="00037E4C">
        <w:rPr>
          <w:rFonts w:ascii="ＭＳ ゴシック" w:eastAsia="ＭＳ ゴシック" w:hAnsi="ＭＳ ゴシック"/>
          <w:sz w:val="24"/>
          <w:szCs w:val="28"/>
        </w:rPr>
        <w:br/>
      </w:r>
      <w:r w:rsidRPr="00037E4C">
        <w:rPr>
          <w:rFonts w:ascii="ＭＳ ゴシック" w:eastAsia="ＭＳ ゴシック" w:hAnsi="ＭＳ ゴシック" w:hint="eastAsia"/>
          <w:sz w:val="24"/>
          <w:szCs w:val="28"/>
        </w:rPr>
        <w:t>また，利用者は，保証の対象となっている賃貸借契約が終了する際にできるだけやどかりに負担をかけないように努力してください。</w:t>
      </w:r>
    </w:p>
    <w:p w14:paraId="69111CF4" w14:textId="07A0E0BD" w:rsidR="00037E4C" w:rsidRPr="00037E4C" w:rsidRDefault="00037E4C" w:rsidP="00287CFD">
      <w:pPr>
        <w:pStyle w:val="a7"/>
        <w:numPr>
          <w:ilvl w:val="0"/>
          <w:numId w:val="14"/>
        </w:numPr>
        <w:spacing w:after="119" w:line="259" w:lineRule="auto"/>
        <w:ind w:leftChars="0"/>
        <w:rPr>
          <w:rFonts w:ascii="ＭＳ ゴシック" w:eastAsia="ＭＳ ゴシック" w:hAnsi="ＭＳ ゴシック"/>
          <w:sz w:val="24"/>
          <w:szCs w:val="28"/>
        </w:rPr>
      </w:pPr>
      <w:r w:rsidRPr="00037E4C">
        <w:rPr>
          <w:rFonts w:ascii="ＭＳ ゴシック" w:eastAsia="ＭＳ ゴシック" w:hAnsi="ＭＳ ゴシック"/>
          <w:sz w:val="24"/>
          <w:szCs w:val="28"/>
        </w:rPr>
        <w:t>支援者は，その事業や業務の範囲にかかわらず，利用者が社会的に孤立することなく，地域との「つながり」を獲得し，安定した豊かな生活を営めるように支援するよう努めてください。</w:t>
      </w:r>
    </w:p>
    <w:p w14:paraId="00107BAD" w14:textId="7384D196" w:rsidR="00037E4C" w:rsidRDefault="00037E4C">
      <w:pPr>
        <w:spacing w:after="0" w:line="240" w:lineRule="auto"/>
        <w:ind w:left="0" w:firstLine="0"/>
      </w:pPr>
    </w:p>
    <w:p w14:paraId="3BF085E7" w14:textId="0A41E99F" w:rsidR="009E20F8" w:rsidRDefault="00F60FD7">
      <w:pPr>
        <w:ind w:left="7"/>
      </w:pPr>
      <w:bookmarkStart w:id="3" w:name="_Hlk106969702"/>
      <w:bookmarkStart w:id="4" w:name="_Hlk106621695"/>
      <w:bookmarkEnd w:id="0"/>
      <w:r>
        <w:lastRenderedPageBreak/>
        <w:t>第１条</w:t>
      </w:r>
      <w:r w:rsidR="00DE002A">
        <w:rPr>
          <w:rFonts w:hint="eastAsia"/>
        </w:rPr>
        <w:t>（</w:t>
      </w:r>
      <w:r>
        <w:t>保証の開始時期</w:t>
      </w:r>
      <w:r w:rsidR="00DE002A">
        <w:rPr>
          <w:rFonts w:hint="eastAsia"/>
        </w:rPr>
        <w:t>）</w:t>
      </w:r>
    </w:p>
    <w:p w14:paraId="154DB5BA" w14:textId="044C6655" w:rsidR="009E20F8" w:rsidRDefault="00F60FD7" w:rsidP="00287CFD">
      <w:pPr>
        <w:ind w:left="7" w:firstLineChars="100" w:firstLine="210"/>
      </w:pPr>
      <w:r>
        <w:t>本契約に基づく保証の効力は，本書記載の保証開始日から発生するものとする。</w:t>
      </w:r>
    </w:p>
    <w:p w14:paraId="61416CFF" w14:textId="25E425F3" w:rsidR="009E20F8" w:rsidRPr="00287CFD" w:rsidRDefault="009E20F8">
      <w:pPr>
        <w:spacing w:after="117" w:line="259" w:lineRule="auto"/>
        <w:ind w:left="12" w:firstLine="0"/>
      </w:pPr>
    </w:p>
    <w:p w14:paraId="25FF56F8" w14:textId="7C2A5EA6" w:rsidR="009E20F8" w:rsidRDefault="00F60FD7">
      <w:pPr>
        <w:spacing w:after="104"/>
        <w:ind w:left="7"/>
      </w:pPr>
      <w:r>
        <w:t>第２条</w:t>
      </w:r>
      <w:r w:rsidR="00DE002A">
        <w:rPr>
          <w:rFonts w:hint="eastAsia"/>
        </w:rPr>
        <w:t>（</w:t>
      </w:r>
      <w:r>
        <w:t>保証限度額</w:t>
      </w:r>
      <w:r w:rsidR="00DE002A">
        <w:rPr>
          <w:rFonts w:hint="eastAsia"/>
        </w:rPr>
        <w:t>）</w:t>
      </w:r>
    </w:p>
    <w:p w14:paraId="4FB823E3" w14:textId="7C0261C6" w:rsidR="009E20F8" w:rsidRDefault="00F60FD7" w:rsidP="00287CFD">
      <w:pPr>
        <w:spacing w:after="29" w:line="346" w:lineRule="auto"/>
        <w:ind w:left="7" w:firstLineChars="100" w:firstLine="210"/>
      </w:pPr>
      <w:r>
        <w:t>本契約について，「月額賃料」とは，本契約締結時の原契約における家賃，共益費，管理費，その他家賃と共に支払われる費用の合計金額であり，本契約における保証限度額は，月額賃料の</w:t>
      </w:r>
      <w:commentRangeStart w:id="5"/>
      <w:r w:rsidR="00981179">
        <w:rPr>
          <w:rFonts w:hint="eastAsia"/>
        </w:rPr>
        <w:t>３</w:t>
      </w:r>
      <w:r>
        <w:t>ヶ月分相当額</w:t>
      </w:r>
      <w:commentRangeEnd w:id="5"/>
      <w:r w:rsidR="00CE2D8F">
        <w:rPr>
          <w:rStyle w:val="a8"/>
        </w:rPr>
        <w:commentReference w:id="5"/>
      </w:r>
      <w:r>
        <w:t>とする。</w:t>
      </w:r>
    </w:p>
    <w:p w14:paraId="6645935B" w14:textId="37F971A5" w:rsidR="009E20F8" w:rsidRDefault="009E20F8">
      <w:pPr>
        <w:spacing w:after="118" w:line="259" w:lineRule="auto"/>
        <w:ind w:left="12" w:firstLine="0"/>
      </w:pPr>
    </w:p>
    <w:p w14:paraId="1632E660" w14:textId="51F6E189" w:rsidR="009E20F8" w:rsidRDefault="00F60FD7">
      <w:pPr>
        <w:spacing w:after="112"/>
        <w:ind w:left="7"/>
      </w:pPr>
      <w:r>
        <w:t>第３条</w:t>
      </w:r>
      <w:r w:rsidR="00DE002A">
        <w:rPr>
          <w:rFonts w:hint="eastAsia"/>
        </w:rPr>
        <w:t>（</w:t>
      </w:r>
      <w:r>
        <w:t>保証の範囲</w:t>
      </w:r>
      <w:r w:rsidR="00DE002A">
        <w:rPr>
          <w:rFonts w:hint="eastAsia"/>
        </w:rPr>
        <w:t>）</w:t>
      </w:r>
    </w:p>
    <w:p w14:paraId="39BC9BF6" w14:textId="6B4BCE61" w:rsidR="009E20F8" w:rsidRDefault="00F60FD7">
      <w:pPr>
        <w:numPr>
          <w:ilvl w:val="0"/>
          <w:numId w:val="2"/>
        </w:numPr>
        <w:spacing w:after="52" w:line="352" w:lineRule="auto"/>
        <w:ind w:hanging="422"/>
      </w:pPr>
      <w:r>
        <w:t>本契約における保証の範囲は，下記のとおりとする。ただし，</w:t>
      </w:r>
      <w:r w:rsidR="0067074F">
        <w:t>やどかりプラス</w:t>
      </w:r>
      <w:r>
        <w:t>が保証する以下の範囲については，原契約に記載されていることを条件とし，又，本契約所定の免責事項に該当する場合はこの限りでない。</w:t>
      </w:r>
    </w:p>
    <w:p w14:paraId="13B7F0DB" w14:textId="026DE76A" w:rsidR="009E20F8" w:rsidRDefault="00F60FD7" w:rsidP="00DE002A">
      <w:pPr>
        <w:pStyle w:val="a7"/>
        <w:numPr>
          <w:ilvl w:val="0"/>
          <w:numId w:val="16"/>
        </w:numPr>
        <w:spacing w:after="118" w:line="259" w:lineRule="auto"/>
        <w:ind w:leftChars="0"/>
      </w:pPr>
      <w:commentRangeStart w:id="6"/>
      <w:r>
        <w:t>賃料</w:t>
      </w:r>
      <w:commentRangeEnd w:id="6"/>
      <w:r w:rsidR="00CE2D8F">
        <w:rPr>
          <w:rStyle w:val="a8"/>
        </w:rPr>
        <w:commentReference w:id="6"/>
      </w:r>
      <w:r>
        <w:t>の滞納分。</w:t>
      </w:r>
    </w:p>
    <w:p w14:paraId="037F110D" w14:textId="6D551A51" w:rsidR="009E20F8" w:rsidRDefault="0067074F">
      <w:pPr>
        <w:numPr>
          <w:ilvl w:val="0"/>
          <w:numId w:val="2"/>
        </w:numPr>
        <w:ind w:hanging="422"/>
      </w:pPr>
      <w:r>
        <w:t>やどかりプラス</w:t>
      </w:r>
      <w:r w:rsidR="00F60FD7">
        <w:t>は，次の各号についてはその責を負わないものとする。</w:t>
      </w:r>
    </w:p>
    <w:p w14:paraId="3CBDDF6A" w14:textId="6D196FED" w:rsidR="009E20F8" w:rsidRDefault="00F60FD7" w:rsidP="00DE002A">
      <w:pPr>
        <w:pStyle w:val="a7"/>
        <w:numPr>
          <w:ilvl w:val="0"/>
          <w:numId w:val="17"/>
        </w:numPr>
        <w:spacing w:after="118" w:line="259" w:lineRule="auto"/>
        <w:ind w:leftChars="0"/>
      </w:pPr>
      <w:r>
        <w:t>敷金，保証金，礼金その他，賃借人が本物件の入居に際して賃貸人に支払う費用。</w:t>
      </w:r>
    </w:p>
    <w:p w14:paraId="5B30A81E" w14:textId="6B9E0BCC" w:rsidR="009E20F8" w:rsidRDefault="00F60FD7" w:rsidP="00DE002A">
      <w:pPr>
        <w:pStyle w:val="a7"/>
        <w:numPr>
          <w:ilvl w:val="0"/>
          <w:numId w:val="17"/>
        </w:numPr>
        <w:spacing w:after="118" w:line="259" w:lineRule="auto"/>
        <w:ind w:leftChars="0"/>
      </w:pPr>
      <w:r>
        <w:t>賃借人が原契約に関して締結する火災保険，地震保険等の保険料</w:t>
      </w:r>
    </w:p>
    <w:p w14:paraId="638244A5" w14:textId="40D03C86" w:rsidR="009E20F8" w:rsidRDefault="00F60FD7" w:rsidP="00DE002A">
      <w:pPr>
        <w:pStyle w:val="a7"/>
        <w:numPr>
          <w:ilvl w:val="0"/>
          <w:numId w:val="17"/>
        </w:numPr>
        <w:spacing w:after="118" w:line="259" w:lineRule="auto"/>
        <w:ind w:leftChars="0"/>
      </w:pPr>
      <w:r>
        <w:t>天災，地震，戦争等不可抗力により生じた損害</w:t>
      </w:r>
    </w:p>
    <w:p w14:paraId="1790618F" w14:textId="3DFCA911" w:rsidR="009E20F8" w:rsidRDefault="00F60FD7" w:rsidP="00DE002A">
      <w:pPr>
        <w:pStyle w:val="a7"/>
        <w:numPr>
          <w:ilvl w:val="0"/>
          <w:numId w:val="17"/>
        </w:numPr>
        <w:spacing w:after="118" w:line="259" w:lineRule="auto"/>
        <w:ind w:leftChars="0"/>
      </w:pPr>
      <w:bookmarkStart w:id="7" w:name="_Hlk106615503"/>
      <w:bookmarkEnd w:id="3"/>
      <w:r>
        <w:t>火災，ガス 発，自殺等賃借人及びその関係者の故意，過失により生じた損害</w:t>
      </w:r>
    </w:p>
    <w:p w14:paraId="18FB68D8" w14:textId="017F6631" w:rsidR="009E20F8" w:rsidRDefault="00F60FD7" w:rsidP="00DE002A">
      <w:pPr>
        <w:pStyle w:val="a7"/>
        <w:numPr>
          <w:ilvl w:val="0"/>
          <w:numId w:val="17"/>
        </w:numPr>
        <w:spacing w:after="118" w:line="259" w:lineRule="auto"/>
        <w:ind w:leftChars="0"/>
      </w:pPr>
      <w:r>
        <w:t>賃借人が，本物件の瑕疵を理由に，賃料等の支払いを履行せずに訴訟などの紛争に至った場合において，その期間中の賃料債務等。</w:t>
      </w:r>
    </w:p>
    <w:p w14:paraId="7FF1DB4A" w14:textId="4D5371FF" w:rsidR="009E20F8" w:rsidRDefault="00F60FD7" w:rsidP="00DE002A">
      <w:pPr>
        <w:pStyle w:val="a7"/>
        <w:numPr>
          <w:ilvl w:val="0"/>
          <w:numId w:val="17"/>
        </w:numPr>
        <w:spacing w:after="118" w:line="259" w:lineRule="auto"/>
        <w:ind w:leftChars="0"/>
      </w:pPr>
      <w:commentRangeStart w:id="8"/>
      <w:r>
        <w:t>賃料</w:t>
      </w:r>
      <w:commentRangeEnd w:id="8"/>
      <w:r w:rsidR="00CE2D8F">
        <w:rPr>
          <w:rStyle w:val="a8"/>
        </w:rPr>
        <w:commentReference w:id="8"/>
      </w:r>
      <w:r>
        <w:t>の遅延損害金</w:t>
      </w:r>
    </w:p>
    <w:p w14:paraId="7C76A841" w14:textId="5B475D1F" w:rsidR="009E20F8" w:rsidRDefault="00F60FD7" w:rsidP="00DE002A">
      <w:pPr>
        <w:pStyle w:val="a7"/>
        <w:numPr>
          <w:ilvl w:val="0"/>
          <w:numId w:val="17"/>
        </w:numPr>
        <w:spacing w:after="118" w:line="259" w:lineRule="auto"/>
        <w:ind w:leftChars="0"/>
      </w:pPr>
      <w:r>
        <w:t>その他前項に定めのない債務</w:t>
      </w:r>
    </w:p>
    <w:p w14:paraId="6F21C7E9" w14:textId="47025E9A" w:rsidR="009E20F8" w:rsidRDefault="009E20F8">
      <w:pPr>
        <w:spacing w:after="117" w:line="259" w:lineRule="auto"/>
        <w:ind w:left="12" w:firstLine="0"/>
      </w:pPr>
    </w:p>
    <w:p w14:paraId="7DFF310C" w14:textId="1613369C" w:rsidR="009E20F8" w:rsidRDefault="00F60FD7">
      <w:pPr>
        <w:spacing w:after="105"/>
        <w:ind w:left="7"/>
      </w:pPr>
      <w:r>
        <w:t>第４条</w:t>
      </w:r>
      <w:r w:rsidR="00DE002A">
        <w:rPr>
          <w:rFonts w:hint="eastAsia"/>
        </w:rPr>
        <w:t>（</w:t>
      </w:r>
      <w:r>
        <w:t>利用料（保証委託料）</w:t>
      </w:r>
      <w:r w:rsidR="00DE002A">
        <w:rPr>
          <w:rFonts w:hint="eastAsia"/>
        </w:rPr>
        <w:t>）</w:t>
      </w:r>
    </w:p>
    <w:p w14:paraId="42099FDB" w14:textId="3E0C4F60" w:rsidR="009E20F8" w:rsidRDefault="00F60FD7" w:rsidP="00287CFD">
      <w:pPr>
        <w:spacing w:after="101"/>
        <w:ind w:left="7" w:firstLineChars="100" w:firstLine="210"/>
      </w:pPr>
      <w:r>
        <w:t>賃借人は，</w:t>
      </w:r>
      <w:r w:rsidR="0067074F">
        <w:t>やどかりプラス</w:t>
      </w:r>
      <w:r>
        <w:t xml:space="preserve">に対し，本契約の保証委託料として，本契約の締結時及び更新時 </w:t>
      </w:r>
    </w:p>
    <w:p w14:paraId="06467033" w14:textId="3D773B1F" w:rsidR="009E20F8" w:rsidRDefault="00F60FD7">
      <w:pPr>
        <w:spacing w:after="114"/>
        <w:ind w:left="7"/>
      </w:pPr>
      <w:r>
        <w:t>に，「地域ふくし連帯保証事業利用規約」規定の利用料を支払わなければならない。</w:t>
      </w:r>
    </w:p>
    <w:p w14:paraId="574B0D9F" w14:textId="1BB2D8C7" w:rsidR="009E20F8" w:rsidRDefault="009E20F8">
      <w:pPr>
        <w:spacing w:after="104" w:line="259" w:lineRule="auto"/>
        <w:ind w:left="12" w:firstLine="0"/>
      </w:pPr>
    </w:p>
    <w:p w14:paraId="75567655" w14:textId="054B1A9E" w:rsidR="009E20F8" w:rsidRDefault="00F60FD7">
      <w:pPr>
        <w:spacing w:after="99"/>
        <w:ind w:left="7"/>
      </w:pPr>
      <w:r>
        <w:t>第５条</w:t>
      </w:r>
      <w:r w:rsidR="00DE002A">
        <w:rPr>
          <w:rFonts w:hint="eastAsia"/>
        </w:rPr>
        <w:t>（</w:t>
      </w:r>
      <w:r>
        <w:t xml:space="preserve">預り金 </w:t>
      </w:r>
      <w:r w:rsidR="00DE002A">
        <w:rPr>
          <w:rFonts w:hint="eastAsia"/>
        </w:rPr>
        <w:t>）</w:t>
      </w:r>
    </w:p>
    <w:p w14:paraId="11069876" w14:textId="10B43464" w:rsidR="009E20F8" w:rsidRDefault="0067074F" w:rsidP="00287CFD">
      <w:pPr>
        <w:spacing w:after="99"/>
        <w:ind w:left="0" w:firstLineChars="100" w:firstLine="210"/>
      </w:pPr>
      <w:r>
        <w:t>やどかりプラス</w:t>
      </w:r>
      <w:r w:rsidR="00F60FD7">
        <w:t>は必要に応じて、賃借人に対して預り金の預託を求める場合がある。</w:t>
      </w:r>
    </w:p>
    <w:p w14:paraId="4513AAD4" w14:textId="2223F42C" w:rsidR="009E20F8" w:rsidRDefault="009E20F8">
      <w:pPr>
        <w:spacing w:after="104" w:line="259" w:lineRule="auto"/>
        <w:ind w:left="12" w:firstLine="0"/>
      </w:pPr>
    </w:p>
    <w:p w14:paraId="1E8D5731" w14:textId="1197DE1E" w:rsidR="009E20F8" w:rsidRDefault="00F60FD7">
      <w:pPr>
        <w:spacing w:after="99"/>
        <w:ind w:left="7"/>
      </w:pPr>
      <w:r>
        <w:t>第６条</w:t>
      </w:r>
      <w:r w:rsidR="00DE002A">
        <w:rPr>
          <w:rFonts w:hint="eastAsia"/>
        </w:rPr>
        <w:t>（</w:t>
      </w:r>
      <w:r>
        <w:t>預り金の取扱い</w:t>
      </w:r>
      <w:r w:rsidR="00DE002A">
        <w:rPr>
          <w:rFonts w:hint="eastAsia"/>
        </w:rPr>
        <w:t>）</w:t>
      </w:r>
    </w:p>
    <w:p w14:paraId="2F56B3EA" w14:textId="06AD19A3" w:rsidR="009E20F8" w:rsidRDefault="0067074F" w:rsidP="001A05C4">
      <w:pPr>
        <w:spacing w:after="107" w:line="257" w:lineRule="auto"/>
        <w:ind w:left="-3" w:firstLine="201"/>
      </w:pPr>
      <w:r>
        <w:rPr>
          <w:color w:val="222222"/>
        </w:rPr>
        <w:t>やどかりプラス</w:t>
      </w:r>
      <w:r w:rsidR="00F60FD7">
        <w:rPr>
          <w:color w:val="222222"/>
        </w:rPr>
        <w:t>は本契約が継続している間は、いかなる理由があろうとも預り金を賃借人に返還しない。</w:t>
      </w:r>
    </w:p>
    <w:p w14:paraId="2C40EBEE" w14:textId="370B22A0" w:rsidR="009E20F8" w:rsidRPr="0067074F" w:rsidRDefault="009E20F8">
      <w:pPr>
        <w:spacing w:after="107" w:line="259" w:lineRule="auto"/>
        <w:ind w:left="12" w:firstLine="0"/>
      </w:pPr>
    </w:p>
    <w:p w14:paraId="51A7CDB8" w14:textId="75241C07" w:rsidR="009E20F8" w:rsidRDefault="00F60FD7">
      <w:pPr>
        <w:spacing w:after="105"/>
        <w:ind w:left="7"/>
      </w:pPr>
      <w:r>
        <w:lastRenderedPageBreak/>
        <w:t>第７条</w:t>
      </w:r>
      <w:r w:rsidR="00DE002A">
        <w:rPr>
          <w:rFonts w:hint="eastAsia"/>
        </w:rPr>
        <w:t>（</w:t>
      </w:r>
      <w:r>
        <w:t>原契約の変更</w:t>
      </w:r>
      <w:r w:rsidR="00DE002A">
        <w:rPr>
          <w:rFonts w:hint="eastAsia"/>
        </w:rPr>
        <w:t>）</w:t>
      </w:r>
    </w:p>
    <w:p w14:paraId="2D8BF7E4" w14:textId="088EBF0B" w:rsidR="009E20F8" w:rsidRDefault="00F60FD7" w:rsidP="00287CFD">
      <w:pPr>
        <w:spacing w:after="32" w:line="359" w:lineRule="auto"/>
        <w:ind w:left="7" w:firstLineChars="100" w:firstLine="210"/>
      </w:pPr>
      <w:r>
        <w:t>賃借人及び賃貸人が原契約を変更する場合には，当該変更は</w:t>
      </w:r>
      <w:r w:rsidR="0067074F">
        <w:t>やどかりプラス</w:t>
      </w:r>
      <w:r>
        <w:t>の書面による承諾がない限り</w:t>
      </w:r>
      <w:r w:rsidR="0067074F">
        <w:t>やどかりプラス</w:t>
      </w:r>
      <w:r>
        <w:t>に対してはその効力を有しないものとする。</w:t>
      </w:r>
    </w:p>
    <w:p w14:paraId="6DB1BCD1" w14:textId="7258CBFF" w:rsidR="009E20F8" w:rsidRDefault="009E20F8">
      <w:pPr>
        <w:spacing w:after="115" w:line="259" w:lineRule="auto"/>
        <w:ind w:left="12" w:firstLine="0"/>
      </w:pPr>
    </w:p>
    <w:p w14:paraId="56A599B5" w14:textId="2A5747BE" w:rsidR="009E20F8" w:rsidRDefault="00F60FD7">
      <w:pPr>
        <w:spacing w:after="117"/>
        <w:ind w:left="7"/>
      </w:pPr>
      <w:r>
        <w:t>第８条</w:t>
      </w:r>
      <w:r w:rsidR="00DE002A">
        <w:rPr>
          <w:rFonts w:hint="eastAsia"/>
        </w:rPr>
        <w:t>（</w:t>
      </w:r>
      <w:r>
        <w:t>保証期間</w:t>
      </w:r>
      <w:r w:rsidR="00DE002A">
        <w:rPr>
          <w:rFonts w:hint="eastAsia"/>
        </w:rPr>
        <w:t>）</w:t>
      </w:r>
    </w:p>
    <w:p w14:paraId="2A06914B" w14:textId="2DD8B1AA" w:rsidR="009E20F8" w:rsidRDefault="00F60FD7">
      <w:pPr>
        <w:numPr>
          <w:ilvl w:val="0"/>
          <w:numId w:val="3"/>
        </w:numPr>
        <w:spacing w:after="16" w:line="370" w:lineRule="auto"/>
        <w:ind w:hanging="422"/>
      </w:pPr>
      <w:r>
        <w:t>本契約に基づき</w:t>
      </w:r>
      <w:r w:rsidR="0067074F">
        <w:t>やどかりプラス</w:t>
      </w:r>
      <w:r>
        <w:t>が保証を行う期間は，賃借人の入居日から退去明渡し日までとする。</w:t>
      </w:r>
    </w:p>
    <w:p w14:paraId="5900AA3C" w14:textId="2DAB47DD" w:rsidR="009E20F8" w:rsidRDefault="0067074F">
      <w:pPr>
        <w:numPr>
          <w:ilvl w:val="0"/>
          <w:numId w:val="3"/>
        </w:numPr>
        <w:spacing w:after="15" w:line="372" w:lineRule="auto"/>
        <w:ind w:hanging="422"/>
      </w:pPr>
      <w:r>
        <w:t>やどかりプラス</w:t>
      </w:r>
      <w:r w:rsidR="00F60FD7">
        <w:t>は，原契約が同一条件にて更新された場合には，更新期間についても本契約に基づき保証するものとする。</w:t>
      </w:r>
    </w:p>
    <w:p w14:paraId="098F9E49" w14:textId="461CFA15" w:rsidR="009E20F8" w:rsidRDefault="00F60FD7">
      <w:pPr>
        <w:numPr>
          <w:ilvl w:val="0"/>
          <w:numId w:val="3"/>
        </w:numPr>
        <w:spacing w:after="15" w:line="369" w:lineRule="auto"/>
        <w:ind w:hanging="422"/>
      </w:pPr>
      <w:r>
        <w:t>賃借人が賃貸人に対し，賃料等の滞納なく本物件を明け渡し，原契約が終了した場合，退去日をもって本契約は終了する。</w:t>
      </w:r>
    </w:p>
    <w:p w14:paraId="60AC2A13" w14:textId="13DC86EC" w:rsidR="009E20F8" w:rsidRDefault="00F60FD7" w:rsidP="00287CFD">
      <w:pPr>
        <w:numPr>
          <w:ilvl w:val="0"/>
          <w:numId w:val="3"/>
        </w:numPr>
        <w:spacing w:after="15" w:line="369" w:lineRule="auto"/>
        <w:ind w:hanging="422"/>
      </w:pPr>
      <w:r>
        <w:t>以下に定める事由が生じた場合には，その時をもって本契約に基づく保証は当然に終了するものとする。ただし，</w:t>
      </w:r>
      <w:r w:rsidR="0067074F">
        <w:t>やどかりプラス</w:t>
      </w:r>
      <w:r>
        <w:t>がその継続を承諾した場合はこの限りでない。</w:t>
      </w:r>
      <w:r w:rsidRPr="00287CFD">
        <w:t xml:space="preserve"> </w:t>
      </w:r>
      <w:r>
        <w:t xml:space="preserve"> </w:t>
      </w:r>
    </w:p>
    <w:p w14:paraId="47D7005B" w14:textId="256BFD36" w:rsidR="009E20F8" w:rsidRDefault="00F60FD7" w:rsidP="00DE002A">
      <w:pPr>
        <w:pStyle w:val="a7"/>
        <w:numPr>
          <w:ilvl w:val="0"/>
          <w:numId w:val="18"/>
        </w:numPr>
        <w:spacing w:after="118" w:line="259" w:lineRule="auto"/>
        <w:ind w:leftChars="0"/>
      </w:pPr>
      <w:r>
        <w:t>本物件の用途が変更された場合。</w:t>
      </w:r>
    </w:p>
    <w:p w14:paraId="1E357AA7" w14:textId="665E4DDF" w:rsidR="009E20F8" w:rsidRDefault="00F60FD7" w:rsidP="00DE002A">
      <w:pPr>
        <w:pStyle w:val="a7"/>
        <w:numPr>
          <w:ilvl w:val="0"/>
          <w:numId w:val="18"/>
        </w:numPr>
        <w:spacing w:after="118" w:line="259" w:lineRule="auto"/>
        <w:ind w:leftChars="0"/>
      </w:pPr>
      <w:r>
        <w:t>賃借人の原契約上の地位が第三者に移転した場合。</w:t>
      </w:r>
    </w:p>
    <w:p w14:paraId="010A4740" w14:textId="4D898B6A" w:rsidR="008F0984" w:rsidRDefault="008F0984" w:rsidP="00DE002A">
      <w:pPr>
        <w:pStyle w:val="a7"/>
        <w:numPr>
          <w:ilvl w:val="0"/>
          <w:numId w:val="18"/>
        </w:numPr>
        <w:spacing w:after="118" w:line="259" w:lineRule="auto"/>
        <w:ind w:leftChars="0"/>
      </w:pPr>
      <w:commentRangeStart w:id="9"/>
      <w:r>
        <w:rPr>
          <w:rFonts w:hint="eastAsia"/>
        </w:rPr>
        <w:t>原契約が解除された場合</w:t>
      </w:r>
      <w:commentRangeEnd w:id="9"/>
      <w:r w:rsidR="00CE2D8F">
        <w:rPr>
          <w:rStyle w:val="a8"/>
        </w:rPr>
        <w:commentReference w:id="9"/>
      </w:r>
      <w:r>
        <w:rPr>
          <w:rFonts w:hint="eastAsia"/>
        </w:rPr>
        <w:t>。</w:t>
      </w:r>
    </w:p>
    <w:p w14:paraId="04AF191C" w14:textId="4E2DC0E1" w:rsidR="009E20F8" w:rsidRDefault="00F60FD7" w:rsidP="00DE002A">
      <w:pPr>
        <w:pStyle w:val="a7"/>
        <w:numPr>
          <w:ilvl w:val="0"/>
          <w:numId w:val="18"/>
        </w:numPr>
        <w:spacing w:after="118" w:line="259" w:lineRule="auto"/>
        <w:ind w:leftChars="0"/>
      </w:pPr>
      <w:r>
        <w:t>賃借人が本物件を第三者に転貸した場合。</w:t>
      </w:r>
    </w:p>
    <w:p w14:paraId="4C6302BD" w14:textId="01C4EE08" w:rsidR="009E20F8" w:rsidRDefault="0067074F" w:rsidP="00DE002A">
      <w:pPr>
        <w:pStyle w:val="a7"/>
        <w:numPr>
          <w:ilvl w:val="0"/>
          <w:numId w:val="18"/>
        </w:numPr>
        <w:spacing w:after="118" w:line="259" w:lineRule="auto"/>
        <w:ind w:leftChars="0"/>
      </w:pPr>
      <w:r>
        <w:t>やどかりプラス</w:t>
      </w:r>
      <w:r w:rsidR="00F60FD7">
        <w:t>と賃借人間の保証委託契約が終了した場合。</w:t>
      </w:r>
    </w:p>
    <w:p w14:paraId="0D6CF603" w14:textId="28F20F12" w:rsidR="009E20F8" w:rsidRDefault="00F60FD7" w:rsidP="00DE002A">
      <w:pPr>
        <w:pStyle w:val="a7"/>
        <w:numPr>
          <w:ilvl w:val="0"/>
          <w:numId w:val="18"/>
        </w:numPr>
        <w:spacing w:after="118" w:line="259" w:lineRule="auto"/>
        <w:ind w:leftChars="0"/>
      </w:pPr>
      <w:bookmarkStart w:id="10" w:name="_Hlk106615550"/>
      <w:bookmarkStart w:id="11" w:name="_Hlk106971175"/>
      <w:bookmarkEnd w:id="7"/>
      <w:r>
        <w:t>賃借人が死亡した場合。</w:t>
      </w:r>
    </w:p>
    <w:p w14:paraId="28269367" w14:textId="45C4B64C" w:rsidR="009E20F8" w:rsidRDefault="00F60FD7" w:rsidP="00DE002A">
      <w:pPr>
        <w:pStyle w:val="a7"/>
        <w:numPr>
          <w:ilvl w:val="0"/>
          <w:numId w:val="18"/>
        </w:numPr>
        <w:spacing w:after="118" w:line="259" w:lineRule="auto"/>
        <w:ind w:leftChars="0"/>
      </w:pPr>
      <w:r>
        <w:t>賃借人の求償債務滞納額が本契約書記載の保証限度額に達した場合。</w:t>
      </w:r>
    </w:p>
    <w:p w14:paraId="6AF1A6BD" w14:textId="56C86816" w:rsidR="009E20F8" w:rsidRDefault="00F60FD7" w:rsidP="00DE002A">
      <w:pPr>
        <w:pStyle w:val="a7"/>
        <w:numPr>
          <w:ilvl w:val="0"/>
          <w:numId w:val="18"/>
        </w:numPr>
        <w:spacing w:after="118" w:line="259" w:lineRule="auto"/>
        <w:ind w:leftChars="0"/>
      </w:pPr>
      <w:r>
        <w:t>原契約の内容に重大な変更があった場合。</w:t>
      </w:r>
    </w:p>
    <w:p w14:paraId="03F9B945" w14:textId="1288AB87" w:rsidR="009E20F8" w:rsidRDefault="009E20F8" w:rsidP="05699E68">
      <w:pPr>
        <w:spacing w:after="117" w:line="259" w:lineRule="auto"/>
        <w:ind w:left="12" w:firstLine="0"/>
      </w:pPr>
    </w:p>
    <w:p w14:paraId="1E454251" w14:textId="5F72FC51" w:rsidR="009E20F8" w:rsidRDefault="00F60FD7">
      <w:pPr>
        <w:spacing w:after="114"/>
        <w:ind w:left="7"/>
      </w:pPr>
      <w:r>
        <w:t>第</w:t>
      </w:r>
      <w:r w:rsidR="5222C6A1">
        <w:t>９</w:t>
      </w:r>
      <w:r>
        <w:t>条</w:t>
      </w:r>
      <w:r w:rsidR="00DE002A">
        <w:t>（</w:t>
      </w:r>
      <w:r>
        <w:t>代位弁済</w:t>
      </w:r>
      <w:r w:rsidR="00DE002A">
        <w:t>）</w:t>
      </w:r>
    </w:p>
    <w:p w14:paraId="620DE462" w14:textId="2A8B2246" w:rsidR="009E20F8" w:rsidRDefault="00F60FD7">
      <w:pPr>
        <w:numPr>
          <w:ilvl w:val="0"/>
          <w:numId w:val="4"/>
        </w:numPr>
        <w:spacing w:after="27" w:line="346" w:lineRule="auto"/>
        <w:ind w:hanging="422"/>
      </w:pPr>
      <w:r>
        <w:t>賃借人が原契約に基づき負担する３条１項所定の支払の全部又は一部を遅滞した場合には，</w:t>
      </w:r>
      <w:r w:rsidR="0067074F">
        <w:t>やどかりプラス</w:t>
      </w:r>
      <w:r>
        <w:t>は，賃貸人及び賃借人に何ら通知することなく，その全部又は一部を代位弁済することができる。但し，</w:t>
      </w:r>
      <w:r w:rsidR="0067074F">
        <w:t>やどかりプラス</w:t>
      </w:r>
      <w:r>
        <w:t>が自ら必要と判断する場合は，賃貸人又は賃借人に通知する。</w:t>
      </w:r>
    </w:p>
    <w:p w14:paraId="49FF5DF7" w14:textId="6416154B" w:rsidR="009E20F8" w:rsidRDefault="00F60FD7">
      <w:pPr>
        <w:numPr>
          <w:ilvl w:val="0"/>
          <w:numId w:val="4"/>
        </w:numPr>
        <w:spacing w:after="118"/>
        <w:ind w:hanging="422"/>
      </w:pPr>
      <w:r>
        <w:t>本条に基づく</w:t>
      </w:r>
      <w:r w:rsidR="0067074F">
        <w:t>やどかりプラス</w:t>
      </w:r>
      <w:r>
        <w:t>の代位弁済の実行は，賃貸人より賃借人に対する債務不履行等を理由とする契約の解除を妨げるものではない。</w:t>
      </w:r>
    </w:p>
    <w:p w14:paraId="64C4A8D1" w14:textId="01D4D78E" w:rsidR="009E20F8" w:rsidRDefault="009E20F8">
      <w:pPr>
        <w:spacing w:after="117" w:line="259" w:lineRule="auto"/>
        <w:ind w:left="12" w:firstLine="0"/>
      </w:pPr>
    </w:p>
    <w:p w14:paraId="678D3CD4" w14:textId="54009A71" w:rsidR="009E20F8" w:rsidRDefault="00F60FD7">
      <w:pPr>
        <w:spacing w:after="107"/>
        <w:ind w:left="7"/>
      </w:pPr>
      <w:r>
        <w:t>第１</w:t>
      </w:r>
      <w:r w:rsidR="0C1729C5">
        <w:t>０</w:t>
      </w:r>
      <w:r>
        <w:t>条</w:t>
      </w:r>
      <w:r w:rsidR="00DE002A">
        <w:t>（</w:t>
      </w:r>
      <w:r>
        <w:t>求償債務の履行</w:t>
      </w:r>
      <w:r w:rsidR="00DE002A">
        <w:t>）</w:t>
      </w:r>
    </w:p>
    <w:p w14:paraId="3063883A" w14:textId="47B2F8B6" w:rsidR="009E20F8" w:rsidRDefault="00F60FD7" w:rsidP="00287CFD">
      <w:pPr>
        <w:spacing w:after="26" w:line="359" w:lineRule="auto"/>
        <w:ind w:left="7" w:firstLineChars="100" w:firstLine="210"/>
      </w:pPr>
      <w:r>
        <w:t>賃借人は，</w:t>
      </w:r>
      <w:r w:rsidR="0067074F">
        <w:t>やどかりプラス</w:t>
      </w:r>
      <w:r>
        <w:t>が代位弁済を行った場合には，直ちに代位弁済金を</w:t>
      </w:r>
      <w:r w:rsidR="0067074F">
        <w:t>やどかりプラス</w:t>
      </w:r>
      <w:r>
        <w:t>に支払わなければならない。</w:t>
      </w:r>
    </w:p>
    <w:p w14:paraId="097C2174" w14:textId="77777777" w:rsidR="006F306B" w:rsidRDefault="006F306B" w:rsidP="00287CFD">
      <w:pPr>
        <w:spacing w:after="26" w:line="359" w:lineRule="auto"/>
        <w:ind w:left="7" w:firstLineChars="100" w:firstLine="210"/>
      </w:pPr>
    </w:p>
    <w:p w14:paraId="24FFA6AC" w14:textId="5FE65277" w:rsidR="006F306B" w:rsidRDefault="006F306B" w:rsidP="006F306B">
      <w:pPr>
        <w:spacing w:after="26" w:line="359" w:lineRule="auto"/>
        <w:ind w:left="8" w:hangingChars="4" w:hanging="8"/>
      </w:pPr>
      <w:r>
        <w:t>第１</w:t>
      </w:r>
      <w:r w:rsidR="66215508">
        <w:t>１</w:t>
      </w:r>
      <w:r>
        <w:t>条（</w:t>
      </w:r>
      <w:commentRangeStart w:id="12"/>
      <w:r>
        <w:t>保証事務</w:t>
      </w:r>
      <w:r w:rsidR="001833C6">
        <w:t>手数料</w:t>
      </w:r>
      <w:r>
        <w:t>等）</w:t>
      </w:r>
      <w:commentRangeEnd w:id="12"/>
      <w:r>
        <w:commentReference w:id="12"/>
      </w:r>
    </w:p>
    <w:p w14:paraId="5879B82B" w14:textId="41F33F78" w:rsidR="006F306B" w:rsidRDefault="006F306B" w:rsidP="006F306B">
      <w:pPr>
        <w:spacing w:after="26" w:line="359" w:lineRule="auto"/>
        <w:ind w:left="8" w:hangingChars="4" w:hanging="8"/>
      </w:pPr>
      <w:r>
        <w:rPr>
          <w:rFonts w:hint="eastAsia"/>
        </w:rPr>
        <w:t xml:space="preserve">　賃借人は、</w:t>
      </w:r>
      <w:r w:rsidR="0067074F">
        <w:rPr>
          <w:rFonts w:hint="eastAsia"/>
        </w:rPr>
        <w:t>やどかりプラス</w:t>
      </w:r>
      <w:r>
        <w:rPr>
          <w:rFonts w:hint="eastAsia"/>
        </w:rPr>
        <w:t>が代位弁済を行った場合には、直ちに代位弁済金以外の以下の金員を</w:t>
      </w:r>
      <w:r w:rsidR="0067074F">
        <w:rPr>
          <w:rFonts w:hint="eastAsia"/>
        </w:rPr>
        <w:t>やどかりプラス</w:t>
      </w:r>
      <w:r>
        <w:rPr>
          <w:rFonts w:hint="eastAsia"/>
        </w:rPr>
        <w:t>に支払わなければならない。</w:t>
      </w:r>
    </w:p>
    <w:p w14:paraId="22836715" w14:textId="35BE11D1" w:rsidR="006F306B" w:rsidRDefault="006F306B" w:rsidP="006F306B">
      <w:pPr>
        <w:pStyle w:val="a7"/>
        <w:numPr>
          <w:ilvl w:val="1"/>
          <w:numId w:val="16"/>
        </w:numPr>
        <w:spacing w:after="26" w:line="359" w:lineRule="auto"/>
        <w:ind w:leftChars="0"/>
      </w:pPr>
      <w:r>
        <w:rPr>
          <w:rFonts w:hint="eastAsia"/>
        </w:rPr>
        <w:t>代位弁済</w:t>
      </w:r>
      <w:r w:rsidR="005C0B03">
        <w:rPr>
          <w:rFonts w:hint="eastAsia"/>
        </w:rPr>
        <w:t>のために要した費用（振込手数料等）</w:t>
      </w:r>
      <w:r>
        <w:rPr>
          <w:rFonts w:hint="eastAsia"/>
        </w:rPr>
        <w:t>。</w:t>
      </w:r>
    </w:p>
    <w:p w14:paraId="76B2DFBA" w14:textId="61E341C5" w:rsidR="005C0B03" w:rsidRDefault="005C0B03" w:rsidP="00CE3693">
      <w:pPr>
        <w:pStyle w:val="a7"/>
        <w:numPr>
          <w:ilvl w:val="1"/>
          <w:numId w:val="16"/>
        </w:numPr>
        <w:spacing w:after="26" w:line="359" w:lineRule="auto"/>
        <w:ind w:leftChars="0"/>
      </w:pPr>
      <w:r>
        <w:rPr>
          <w:rFonts w:hint="eastAsia"/>
        </w:rPr>
        <w:t>保証事務手数料（代位弁済1回につき2,200円）（税込み）。</w:t>
      </w:r>
    </w:p>
    <w:p w14:paraId="7EBAA505" w14:textId="583252BA" w:rsidR="006F306B" w:rsidRDefault="005C0B03" w:rsidP="00CE3693">
      <w:pPr>
        <w:pStyle w:val="a7"/>
        <w:numPr>
          <w:ilvl w:val="1"/>
          <w:numId w:val="16"/>
        </w:numPr>
        <w:spacing w:after="26" w:line="359" w:lineRule="auto"/>
        <w:ind w:leftChars="0"/>
      </w:pPr>
      <w:r>
        <w:rPr>
          <w:rFonts w:hint="eastAsia"/>
        </w:rPr>
        <w:t>代位弁済額に対して代位弁済の日から支払い済みまで年14.6％の遅延損害金</w:t>
      </w:r>
      <w:r w:rsidR="006F306B">
        <w:rPr>
          <w:rFonts w:hint="eastAsia"/>
        </w:rPr>
        <w:t>。</w:t>
      </w:r>
    </w:p>
    <w:p w14:paraId="756DF288" w14:textId="748E409C" w:rsidR="009E20F8" w:rsidRDefault="009E20F8">
      <w:pPr>
        <w:spacing w:after="117" w:line="259" w:lineRule="auto"/>
        <w:ind w:left="14" w:firstLine="0"/>
      </w:pPr>
    </w:p>
    <w:p w14:paraId="15FE46F7" w14:textId="2ACF7E17" w:rsidR="009E20F8" w:rsidRDefault="00F60FD7">
      <w:pPr>
        <w:spacing w:after="102"/>
        <w:ind w:left="7"/>
      </w:pPr>
      <w:r>
        <w:t>第</w:t>
      </w:r>
      <w:r w:rsidR="00694892">
        <w:t>１</w:t>
      </w:r>
      <w:r w:rsidR="783E192B">
        <w:t>２</w:t>
      </w:r>
      <w:r>
        <w:t>条</w:t>
      </w:r>
      <w:r w:rsidR="00DE002A">
        <w:t>（</w:t>
      </w:r>
      <w:r>
        <w:t>本物件への立入等</w:t>
      </w:r>
      <w:r w:rsidR="00DE002A">
        <w:t>）</w:t>
      </w:r>
    </w:p>
    <w:p w14:paraId="56F53970" w14:textId="75993300" w:rsidR="009E20F8" w:rsidRDefault="00F60FD7" w:rsidP="00287CFD">
      <w:pPr>
        <w:spacing w:after="56" w:line="346" w:lineRule="auto"/>
        <w:ind w:left="7" w:firstLineChars="100" w:firstLine="210"/>
      </w:pPr>
      <w:r>
        <w:t>賃借人は，以下のいずれかに該当したときは，賃借人の安否及び本物件の利用状況を確認するため，賃貸人及び</w:t>
      </w:r>
      <w:r w:rsidR="0067074F">
        <w:t>やどかりプラス</w:t>
      </w:r>
      <w:r>
        <w:t>（</w:t>
      </w:r>
      <w:r w:rsidR="0067074F">
        <w:t>やどかりプラス</w:t>
      </w:r>
      <w:r>
        <w:t>の委任したものも含む）が本物件の室内に立ち入ることを事前に承諾する。</w:t>
      </w:r>
    </w:p>
    <w:p w14:paraId="18A95103" w14:textId="1DDAFD2F" w:rsidR="009E20F8" w:rsidRDefault="00F60FD7" w:rsidP="00635771">
      <w:pPr>
        <w:pStyle w:val="a7"/>
        <w:numPr>
          <w:ilvl w:val="0"/>
          <w:numId w:val="19"/>
        </w:numPr>
        <w:spacing w:after="118" w:line="259" w:lineRule="auto"/>
        <w:ind w:leftChars="0"/>
      </w:pPr>
      <w:r>
        <w:t>法令上認められている、賃借人の承諾がある場合等の正当な事由があるとき。</w:t>
      </w:r>
    </w:p>
    <w:p w14:paraId="2F33F462" w14:textId="2AFAE188" w:rsidR="009E20F8" w:rsidRDefault="00F60FD7" w:rsidP="00635771">
      <w:pPr>
        <w:pStyle w:val="a7"/>
        <w:numPr>
          <w:ilvl w:val="0"/>
          <w:numId w:val="19"/>
        </w:numPr>
        <w:spacing w:after="118" w:line="259" w:lineRule="auto"/>
        <w:ind w:leftChars="0"/>
      </w:pPr>
      <w:r>
        <w:t>電気・ガス・水道の利用状況、郵便物の状況から当該物件において通常の生活が営まれていないと合理的に判断されるとき。</w:t>
      </w:r>
    </w:p>
    <w:p w14:paraId="77332798" w14:textId="584DB831" w:rsidR="009E20F8" w:rsidRDefault="00F60FD7" w:rsidP="00635771">
      <w:pPr>
        <w:pStyle w:val="a7"/>
        <w:numPr>
          <w:ilvl w:val="0"/>
          <w:numId w:val="19"/>
        </w:numPr>
        <w:spacing w:after="118" w:line="259" w:lineRule="auto"/>
        <w:ind w:leftChars="0"/>
      </w:pPr>
      <w:r>
        <w:t>賃貸人又は</w:t>
      </w:r>
      <w:r w:rsidR="0067074F">
        <w:t>やどかりプラス</w:t>
      </w:r>
      <w:r>
        <w:t>が、合理的な理由に基づいて賃借人が緊急の事態に陥ったおそれがあると判断したとき。</w:t>
      </w:r>
    </w:p>
    <w:p w14:paraId="0082E3D0" w14:textId="4BF6E868" w:rsidR="009E20F8" w:rsidRDefault="009E20F8">
      <w:pPr>
        <w:spacing w:after="0" w:line="259" w:lineRule="auto"/>
        <w:ind w:left="12" w:firstLine="0"/>
      </w:pPr>
    </w:p>
    <w:p w14:paraId="386A6420" w14:textId="7B8D0D87" w:rsidR="009E20F8" w:rsidRDefault="00F60FD7">
      <w:pPr>
        <w:spacing w:after="105"/>
        <w:ind w:left="7"/>
      </w:pPr>
      <w:r>
        <w:t>第１</w:t>
      </w:r>
      <w:r w:rsidR="3175393A">
        <w:t>３</w:t>
      </w:r>
      <w:r>
        <w:t>条</w:t>
      </w:r>
      <w:r w:rsidR="00635771">
        <w:t>（</w:t>
      </w:r>
      <w:r>
        <w:t>賃貸人たる地位の移転</w:t>
      </w:r>
      <w:r w:rsidR="00635771">
        <w:t>）</w:t>
      </w:r>
    </w:p>
    <w:p w14:paraId="02034BA3" w14:textId="69B09AAB" w:rsidR="009E20F8" w:rsidRDefault="00F60FD7" w:rsidP="7509FE18">
      <w:pPr>
        <w:spacing w:after="0" w:line="342" w:lineRule="auto"/>
        <w:ind w:left="7" w:firstLineChars="100" w:firstLine="210"/>
      </w:pPr>
      <w:r>
        <w:t>本物件につき賃貸人たる地位の移転が生じた場合でも，本契約に基づく</w:t>
      </w:r>
      <w:r w:rsidR="0067074F">
        <w:t>やどかりプラス</w:t>
      </w:r>
      <w:r>
        <w:t>の保証は継続するものとし，新賃貸人に対する賃借人の賃料等の債務につき，</w:t>
      </w:r>
      <w:r w:rsidR="0067074F">
        <w:t>やどかりプラス</w:t>
      </w:r>
      <w:r>
        <w:t>はその責を負う。但し，新賃貸人と</w:t>
      </w:r>
      <w:r w:rsidR="0067074F">
        <w:t>やどかりプラス</w:t>
      </w:r>
      <w:r>
        <w:t>との間で別途合意がなされた場合はこの限りでない。</w:t>
      </w:r>
    </w:p>
    <w:p w14:paraId="53796C21" w14:textId="14BAF9C7" w:rsidR="009E20F8" w:rsidRDefault="009E20F8">
      <w:pPr>
        <w:spacing w:after="117" w:line="259" w:lineRule="auto"/>
        <w:ind w:left="12" w:firstLine="0"/>
      </w:pPr>
    </w:p>
    <w:p w14:paraId="74360581" w14:textId="48A36C7C" w:rsidR="009E20F8" w:rsidRDefault="00F60FD7">
      <w:pPr>
        <w:spacing w:after="107"/>
        <w:ind w:left="7"/>
      </w:pPr>
      <w:bookmarkStart w:id="13" w:name="_Hlk106615624"/>
      <w:bookmarkStart w:id="14" w:name="_Hlk106970896"/>
      <w:bookmarkEnd w:id="10"/>
      <w:r>
        <w:t>第１</w:t>
      </w:r>
      <w:r w:rsidR="4E9A0ABC">
        <w:t>４</w:t>
      </w:r>
      <w:r>
        <w:t>条</w:t>
      </w:r>
      <w:r w:rsidR="00635771">
        <w:t>（</w:t>
      </w:r>
      <w:r>
        <w:t>管轄裁判所の合意</w:t>
      </w:r>
      <w:r w:rsidR="00635771">
        <w:t>）</w:t>
      </w:r>
    </w:p>
    <w:p w14:paraId="577E1CB3" w14:textId="0F4D5B62" w:rsidR="009E20F8" w:rsidRDefault="00F60FD7" w:rsidP="00635771">
      <w:pPr>
        <w:spacing w:after="23" w:line="359" w:lineRule="auto"/>
        <w:ind w:left="7" w:firstLineChars="100" w:firstLine="210"/>
      </w:pPr>
      <w:r>
        <w:t>本契約に関する紛争その他の法的手段については，鹿児島簡易裁判所を管轄裁判所とすることに合意する。</w:t>
      </w:r>
    </w:p>
    <w:p w14:paraId="1C1FDC2A" w14:textId="0BED806E" w:rsidR="009E20F8" w:rsidRDefault="009E20F8">
      <w:pPr>
        <w:spacing w:after="120" w:line="259" w:lineRule="auto"/>
        <w:ind w:left="12" w:firstLine="0"/>
      </w:pPr>
    </w:p>
    <w:p w14:paraId="0D4E08A2" w14:textId="1B994CC4" w:rsidR="009E20F8" w:rsidRDefault="00F60FD7">
      <w:pPr>
        <w:spacing w:after="114"/>
        <w:ind w:left="7"/>
      </w:pPr>
      <w:r>
        <w:t>第１</w:t>
      </w:r>
      <w:r w:rsidR="41EF4F22">
        <w:t>５</w:t>
      </w:r>
      <w:r>
        <w:t>条</w:t>
      </w:r>
      <w:r w:rsidR="00635771">
        <w:t>（</w:t>
      </w:r>
      <w:r>
        <w:t>協議事項</w:t>
      </w:r>
      <w:r w:rsidR="00635771">
        <w:t>）</w:t>
      </w:r>
    </w:p>
    <w:p w14:paraId="05ADEC5F" w14:textId="40A9EA48" w:rsidR="009E20F8" w:rsidRDefault="00F60FD7">
      <w:pPr>
        <w:numPr>
          <w:ilvl w:val="0"/>
          <w:numId w:val="6"/>
        </w:numPr>
        <w:spacing w:after="15" w:line="372" w:lineRule="auto"/>
        <w:ind w:hanging="422"/>
      </w:pPr>
      <w:r>
        <w:t>本契約に定めのない事項については，関係法令及び慣習等に従うものとし，相互に信義を重んじ誠実に協議するものとする。</w:t>
      </w:r>
    </w:p>
    <w:p w14:paraId="7C51B0DB" w14:textId="423FD825" w:rsidR="009E20F8" w:rsidRDefault="00F60FD7">
      <w:pPr>
        <w:numPr>
          <w:ilvl w:val="0"/>
          <w:numId w:val="6"/>
        </w:numPr>
        <w:spacing w:after="14" w:line="370" w:lineRule="auto"/>
        <w:ind w:hanging="422"/>
      </w:pPr>
      <w:r>
        <w:t>関係法令及び慣習等の改定等により，本契約の条項の定めが相違する事となった場合，その改定等に従うものとする。</w:t>
      </w:r>
    </w:p>
    <w:bookmarkEnd w:id="13"/>
    <w:p w14:paraId="59882A64" w14:textId="15C9FF35" w:rsidR="009E20F8" w:rsidRDefault="009E20F8" w:rsidP="00635771">
      <w:pPr>
        <w:spacing w:after="95" w:line="259" w:lineRule="auto"/>
        <w:ind w:left="12" w:firstLine="0"/>
        <w:rPr>
          <w:rFonts w:ascii="Century" w:eastAsia="Century" w:hAnsi="Century" w:cs="Century"/>
        </w:rPr>
      </w:pPr>
    </w:p>
    <w:p w14:paraId="0150403E" w14:textId="7EBD2F89" w:rsidR="00635771" w:rsidRDefault="00635771" w:rsidP="00635771">
      <w:pPr>
        <w:spacing w:after="95" w:line="259" w:lineRule="auto"/>
        <w:ind w:left="12" w:firstLine="0"/>
        <w:rPr>
          <w:rFonts w:ascii="Century" w:eastAsiaTheme="minorEastAsia" w:hAnsi="Century" w:cs="Century"/>
        </w:rPr>
      </w:pPr>
    </w:p>
    <w:bookmarkEnd w:id="4"/>
    <w:p w14:paraId="4784866C" w14:textId="077A1DA3" w:rsidR="00635771" w:rsidRPr="00775305" w:rsidRDefault="00635771" w:rsidP="00775305">
      <w:pPr>
        <w:spacing w:after="0" w:line="240" w:lineRule="auto"/>
        <w:ind w:left="0" w:firstLine="0"/>
        <w:rPr>
          <w:rFonts w:ascii="Century" w:eastAsiaTheme="minorEastAsia" w:hAnsi="Century" w:cs="Century"/>
        </w:rPr>
      </w:pPr>
      <w:r>
        <w:rPr>
          <w:rFonts w:ascii="Century" w:eastAsiaTheme="minorEastAsia" w:hAnsi="Century" w:cs="Century"/>
        </w:rPr>
        <w:lastRenderedPageBreak/>
        <w:br w:type="page"/>
      </w:r>
    </w:p>
    <w:bookmarkEnd w:id="11"/>
    <w:bookmarkEnd w:id="14"/>
    <w:p w14:paraId="2EA997F0" w14:textId="77777777" w:rsidR="00E870E2" w:rsidRPr="00825E44" w:rsidRDefault="00F60FD7" w:rsidP="00825E44">
      <w:pPr>
        <w:spacing w:after="132" w:line="259" w:lineRule="auto"/>
        <w:ind w:left="101"/>
        <w:rPr>
          <w:sz w:val="20"/>
        </w:rPr>
      </w:pPr>
      <w:r>
        <w:rPr>
          <w:sz w:val="20"/>
        </w:rPr>
        <w:lastRenderedPageBreak/>
        <w:t xml:space="preserve">様式５－２                                                   </w:t>
      </w:r>
      <w:r w:rsidR="00F35AA0">
        <w:rPr>
          <w:rFonts w:hint="eastAsia"/>
          <w:sz w:val="20"/>
        </w:rPr>
        <w:t xml:space="preserve">　　　　　　　</w:t>
      </w:r>
      <w:r>
        <w:rPr>
          <w:sz w:val="20"/>
        </w:rPr>
        <w:t xml:space="preserve"> </w:t>
      </w:r>
      <w:r w:rsidRPr="00825E44">
        <w:rPr>
          <w:sz w:val="20"/>
        </w:rPr>
        <w:t xml:space="preserve">賃借人様 用 </w:t>
      </w:r>
    </w:p>
    <w:p w14:paraId="57CF1EE9" w14:textId="1740DEA2" w:rsidR="009E20F8" w:rsidRPr="00825E44" w:rsidRDefault="00F60FD7" w:rsidP="00825E44">
      <w:pPr>
        <w:spacing w:after="132" w:line="259" w:lineRule="auto"/>
        <w:ind w:left="101"/>
        <w:rPr>
          <w:sz w:val="20"/>
        </w:rPr>
      </w:pPr>
      <w:r w:rsidRPr="00825E44">
        <w:rPr>
          <w:sz w:val="20"/>
        </w:rPr>
        <w:t xml:space="preserve"> </w:t>
      </w:r>
    </w:p>
    <w:p w14:paraId="1EEEFA86" w14:textId="77777777" w:rsidR="000C3B2F" w:rsidRPr="00B46AB2" w:rsidRDefault="00F60FD7" w:rsidP="000C3B2F">
      <w:pPr>
        <w:spacing w:after="88" w:line="259" w:lineRule="auto"/>
        <w:ind w:left="12" w:firstLine="0"/>
        <w:jc w:val="center"/>
        <w:rPr>
          <w:rFonts w:ascii="Century" w:eastAsia="Century" w:hAnsi="Century" w:cs="Century"/>
          <w:sz w:val="24"/>
          <w:szCs w:val="28"/>
        </w:rPr>
      </w:pPr>
      <w:r>
        <w:rPr>
          <w:rFonts w:ascii="Century" w:eastAsia="Century" w:hAnsi="Century" w:cs="Century"/>
        </w:rPr>
        <w:t xml:space="preserve"> </w:t>
      </w:r>
      <w:r>
        <w:t xml:space="preserve"> </w:t>
      </w:r>
      <w:commentRangeStart w:id="15"/>
      <w:r w:rsidR="000C3B2F" w:rsidRPr="00B46AB2">
        <w:rPr>
          <w:rFonts w:hint="eastAsia"/>
          <w:sz w:val="24"/>
          <w:szCs w:val="28"/>
        </w:rPr>
        <w:t>保証委託契約書</w:t>
      </w:r>
      <w:commentRangeEnd w:id="15"/>
      <w:r w:rsidR="00CE2D8F">
        <w:rPr>
          <w:rStyle w:val="a8"/>
        </w:rPr>
        <w:commentReference w:id="15"/>
      </w:r>
    </w:p>
    <w:p w14:paraId="510DB248" w14:textId="77777777" w:rsidR="000C3B2F" w:rsidRDefault="000C3B2F" w:rsidP="000C3B2F">
      <w:pPr>
        <w:spacing w:after="88" w:line="259" w:lineRule="auto"/>
        <w:ind w:left="12" w:firstLine="0"/>
      </w:pPr>
      <w:r>
        <w:rPr>
          <w:rFonts w:ascii="Century" w:eastAsia="Century" w:hAnsi="Century" w:cs="Century"/>
        </w:rPr>
        <w:t xml:space="preserve"> </w:t>
      </w:r>
    </w:p>
    <w:p w14:paraId="157D5890" w14:textId="2BC44D56" w:rsidR="000C3B2F" w:rsidRPr="00B46AB2" w:rsidRDefault="000C3B2F" w:rsidP="000C3B2F">
      <w:pPr>
        <w:spacing w:after="88" w:line="259" w:lineRule="auto"/>
        <w:ind w:left="12" w:firstLine="0"/>
        <w:rPr>
          <w:rFonts w:ascii="Century" w:eastAsia="Century" w:hAnsi="Century" w:cs="Century"/>
        </w:rPr>
      </w:pPr>
      <w:r w:rsidRPr="00B46AB2">
        <w:rPr>
          <w:rFonts w:hint="eastAsia"/>
        </w:rPr>
        <w:t>賃借人及び特定非営利活動法人</w:t>
      </w:r>
      <w:r w:rsidR="0067074F">
        <w:rPr>
          <w:rFonts w:hint="eastAsia"/>
        </w:rPr>
        <w:t>やどかりプラス</w:t>
      </w:r>
      <w:r w:rsidRPr="00B46AB2">
        <w:rPr>
          <w:rFonts w:hint="eastAsia"/>
        </w:rPr>
        <w:t>（以下「</w:t>
      </w:r>
      <w:r w:rsidR="0067074F">
        <w:rPr>
          <w:rFonts w:hint="eastAsia"/>
        </w:rPr>
        <w:t>やどかりプラス</w:t>
      </w:r>
      <w:r w:rsidRPr="00B46AB2">
        <w:rPr>
          <w:rFonts w:hint="eastAsia"/>
        </w:rPr>
        <w:t>」という）は，</w:t>
      </w:r>
      <w:r w:rsidR="0067074F">
        <w:rPr>
          <w:rFonts w:hint="eastAsia"/>
        </w:rPr>
        <w:t>やどかりプラス</w:t>
      </w:r>
      <w:r w:rsidRPr="00B46AB2">
        <w:rPr>
          <w:rFonts w:hint="eastAsia"/>
        </w:rPr>
        <w:t>が，賃借人の委託に基づき，本書記載の賃貸物件についての建物賃貸借契約（以下「原契約」という）に基づき賃借人が負担する債務を保証することにつき，以下のとおり合意した。</w:t>
      </w:r>
      <w:r>
        <w:rPr>
          <w:rFonts w:ascii="Century" w:eastAsia="Century" w:hAnsi="Century" w:cs="Century"/>
        </w:rPr>
        <w:t xml:space="preserve"> </w:t>
      </w:r>
    </w:p>
    <w:p w14:paraId="04BB4F14" w14:textId="77777777" w:rsidR="000C3B2F" w:rsidRPr="00B46AB2" w:rsidRDefault="000C3B2F" w:rsidP="000C3B2F">
      <w:pPr>
        <w:spacing w:after="88" w:line="259" w:lineRule="auto"/>
        <w:ind w:left="12" w:firstLine="0"/>
        <w:rPr>
          <w:rFonts w:ascii="Century" w:eastAsia="Century" w:hAnsi="Century" w:cs="Century"/>
        </w:rPr>
      </w:pPr>
    </w:p>
    <w:p w14:paraId="20D55FAD" w14:textId="77777777" w:rsidR="000C3B2F" w:rsidRPr="00B46AB2" w:rsidRDefault="000C3B2F" w:rsidP="000C3B2F">
      <w:pPr>
        <w:spacing w:after="88" w:line="259" w:lineRule="auto"/>
        <w:ind w:left="12" w:firstLine="0"/>
        <w:jc w:val="right"/>
        <w:rPr>
          <w:rFonts w:ascii="Century" w:eastAsia="Century" w:hAnsi="Century" w:cs="Century"/>
        </w:rPr>
      </w:pPr>
      <w:r w:rsidRPr="00B46AB2">
        <w:rPr>
          <w:rFonts w:ascii="Century" w:eastAsia="Century" w:hAnsi="Century" w:cs="Century"/>
        </w:rPr>
        <w:t xml:space="preserve"> </w:t>
      </w:r>
      <w:r w:rsidRPr="00B46AB2">
        <w:rPr>
          <w:rFonts w:hint="eastAsia"/>
        </w:rPr>
        <w:t>年</w:t>
      </w:r>
      <w:r>
        <w:rPr>
          <w:rFonts w:hint="eastAsia"/>
        </w:rPr>
        <w:t xml:space="preserve">　　　</w:t>
      </w:r>
      <w:r w:rsidRPr="00B46AB2">
        <w:rPr>
          <w:rFonts w:hint="eastAsia"/>
        </w:rPr>
        <w:t>月</w:t>
      </w:r>
      <w:r>
        <w:rPr>
          <w:rFonts w:hint="eastAsia"/>
        </w:rPr>
        <w:t xml:space="preserve">　　　</w:t>
      </w:r>
      <w:r w:rsidRPr="00B46AB2">
        <w:rPr>
          <w:rFonts w:hint="eastAsia"/>
        </w:rPr>
        <w:t>日</w:t>
      </w:r>
    </w:p>
    <w:p w14:paraId="34C4262C" w14:textId="77777777" w:rsidR="000C3B2F" w:rsidRDefault="000C3B2F" w:rsidP="000C3B2F">
      <w:pPr>
        <w:spacing w:after="88" w:line="259" w:lineRule="auto"/>
        <w:ind w:left="12" w:firstLine="0"/>
      </w:pPr>
    </w:p>
    <w:p w14:paraId="63F933E8" w14:textId="77777777" w:rsidR="000C3B2F" w:rsidRPr="00B46AB2" w:rsidRDefault="000C3B2F" w:rsidP="000C3B2F">
      <w:pPr>
        <w:spacing w:after="88" w:line="259" w:lineRule="auto"/>
        <w:ind w:left="12" w:firstLine="0"/>
        <w:rPr>
          <w:rFonts w:ascii="Century" w:eastAsia="Century" w:hAnsi="Century" w:cs="Century"/>
        </w:rPr>
      </w:pPr>
      <w:r w:rsidRPr="00B46AB2">
        <w:rPr>
          <w:rFonts w:hint="eastAsia"/>
        </w:rPr>
        <w:t>賃借人記入欄</w:t>
      </w:r>
      <w:r>
        <w:rPr>
          <w:rFonts w:ascii="Century" w:eastAsia="Century" w:hAnsi="Century" w:cs="Century"/>
        </w:rPr>
        <w:t xml:space="preserve"> </w:t>
      </w:r>
    </w:p>
    <w:tbl>
      <w:tblPr>
        <w:tblStyle w:val="TableGrid"/>
        <w:tblW w:w="9067" w:type="dxa"/>
        <w:tblInd w:w="24" w:type="dxa"/>
        <w:tblCellMar>
          <w:left w:w="106" w:type="dxa"/>
          <w:right w:w="56" w:type="dxa"/>
        </w:tblCellMar>
        <w:tblLook w:val="04A0" w:firstRow="1" w:lastRow="0" w:firstColumn="1" w:lastColumn="0" w:noHBand="0" w:noVBand="1"/>
      </w:tblPr>
      <w:tblGrid>
        <w:gridCol w:w="948"/>
        <w:gridCol w:w="1388"/>
        <w:gridCol w:w="6731"/>
      </w:tblGrid>
      <w:tr w:rsidR="000C3B2F" w14:paraId="3753F603" w14:textId="77777777" w:rsidTr="006163E6">
        <w:trPr>
          <w:trHeight w:val="926"/>
        </w:trPr>
        <w:tc>
          <w:tcPr>
            <w:tcW w:w="948" w:type="dxa"/>
            <w:vMerge w:val="restart"/>
            <w:tcBorders>
              <w:top w:val="single" w:sz="4" w:space="0" w:color="000000"/>
              <w:left w:val="single" w:sz="4" w:space="0" w:color="000000"/>
              <w:bottom w:val="single" w:sz="4" w:space="0" w:color="000000"/>
              <w:right w:val="single" w:sz="4" w:space="0" w:color="000000"/>
            </w:tcBorders>
            <w:vAlign w:val="center"/>
          </w:tcPr>
          <w:p w14:paraId="6A4947E2" w14:textId="77777777" w:rsidR="000C3B2F" w:rsidRDefault="000C3B2F" w:rsidP="006163E6">
            <w:pPr>
              <w:spacing w:after="0" w:line="259" w:lineRule="auto"/>
              <w:ind w:left="48" w:firstLine="0"/>
              <w:jc w:val="center"/>
            </w:pPr>
          </w:p>
          <w:p w14:paraId="1857ABEE" w14:textId="77777777" w:rsidR="000C3B2F" w:rsidRDefault="000C3B2F" w:rsidP="006163E6">
            <w:pPr>
              <w:spacing w:after="77" w:line="216" w:lineRule="auto"/>
              <w:ind w:left="154" w:right="105" w:firstLine="0"/>
              <w:jc w:val="center"/>
            </w:pPr>
            <w:r>
              <w:t>賃</w:t>
            </w:r>
          </w:p>
          <w:p w14:paraId="766B827A" w14:textId="77777777" w:rsidR="000C3B2F" w:rsidRDefault="000C3B2F" w:rsidP="006163E6">
            <w:pPr>
              <w:spacing w:after="77" w:line="216" w:lineRule="auto"/>
              <w:ind w:left="154" w:right="105" w:firstLine="0"/>
              <w:jc w:val="center"/>
            </w:pPr>
            <w:r>
              <w:t>借</w:t>
            </w:r>
          </w:p>
          <w:p w14:paraId="15798B4B" w14:textId="77777777" w:rsidR="000C3B2F" w:rsidRDefault="000C3B2F" w:rsidP="006163E6">
            <w:pPr>
              <w:spacing w:after="77" w:line="216" w:lineRule="auto"/>
              <w:ind w:left="154" w:right="105" w:firstLine="0"/>
              <w:jc w:val="center"/>
            </w:pPr>
            <w:r>
              <w:t>人</w:t>
            </w:r>
          </w:p>
          <w:p w14:paraId="72E17138" w14:textId="77777777" w:rsidR="000C3B2F" w:rsidRDefault="000C3B2F" w:rsidP="006163E6">
            <w:pPr>
              <w:spacing w:after="0" w:line="259" w:lineRule="auto"/>
              <w:ind w:left="0" w:right="31" w:firstLine="0"/>
              <w:jc w:val="center"/>
            </w:pPr>
          </w:p>
        </w:tc>
        <w:tc>
          <w:tcPr>
            <w:tcW w:w="1388" w:type="dxa"/>
            <w:tcBorders>
              <w:top w:val="single" w:sz="4" w:space="0" w:color="000000"/>
              <w:left w:val="single" w:sz="4" w:space="0" w:color="000000"/>
              <w:bottom w:val="single" w:sz="4" w:space="0" w:color="000000"/>
              <w:right w:val="single" w:sz="4" w:space="0" w:color="000000"/>
            </w:tcBorders>
            <w:vAlign w:val="center"/>
          </w:tcPr>
          <w:p w14:paraId="4DC15B4B" w14:textId="77777777" w:rsidR="000C3B2F" w:rsidRDefault="000C3B2F" w:rsidP="006163E6">
            <w:pPr>
              <w:spacing w:after="0" w:line="259" w:lineRule="auto"/>
              <w:ind w:left="0" w:right="55" w:firstLine="0"/>
              <w:jc w:val="center"/>
            </w:pPr>
            <w:r>
              <w:t>住所</w:t>
            </w:r>
          </w:p>
        </w:tc>
        <w:tc>
          <w:tcPr>
            <w:tcW w:w="6731" w:type="dxa"/>
            <w:tcBorders>
              <w:top w:val="single" w:sz="4" w:space="0" w:color="000000"/>
              <w:left w:val="single" w:sz="4" w:space="0" w:color="000000"/>
              <w:bottom w:val="single" w:sz="4" w:space="0" w:color="000000"/>
              <w:right w:val="single" w:sz="4" w:space="0" w:color="000000"/>
            </w:tcBorders>
            <w:vAlign w:val="center"/>
          </w:tcPr>
          <w:p w14:paraId="0DD82018" w14:textId="77777777" w:rsidR="000C3B2F" w:rsidRDefault="000C3B2F" w:rsidP="006163E6">
            <w:pPr>
              <w:spacing w:after="0" w:line="259" w:lineRule="auto"/>
              <w:ind w:left="0" w:firstLine="0"/>
            </w:pPr>
          </w:p>
        </w:tc>
      </w:tr>
      <w:tr w:rsidR="000C3B2F" w14:paraId="436E76DB" w14:textId="77777777" w:rsidTr="006163E6">
        <w:trPr>
          <w:trHeight w:val="926"/>
        </w:trPr>
        <w:tc>
          <w:tcPr>
            <w:tcW w:w="0" w:type="auto"/>
            <w:vMerge/>
            <w:tcBorders>
              <w:top w:val="nil"/>
              <w:left w:val="single" w:sz="4" w:space="0" w:color="000000"/>
              <w:bottom w:val="single" w:sz="4" w:space="0" w:color="000000"/>
              <w:right w:val="single" w:sz="4" w:space="0" w:color="000000"/>
            </w:tcBorders>
          </w:tcPr>
          <w:p w14:paraId="2B119AE5" w14:textId="77777777" w:rsidR="000C3B2F" w:rsidRDefault="000C3B2F" w:rsidP="006163E6">
            <w:pPr>
              <w:spacing w:after="160" w:line="259" w:lineRule="auto"/>
              <w:ind w:left="0" w:firstLine="0"/>
            </w:pPr>
          </w:p>
        </w:tc>
        <w:tc>
          <w:tcPr>
            <w:tcW w:w="1388" w:type="dxa"/>
            <w:tcBorders>
              <w:top w:val="single" w:sz="4" w:space="0" w:color="000000"/>
              <w:left w:val="single" w:sz="4" w:space="0" w:color="000000"/>
              <w:bottom w:val="single" w:sz="4" w:space="0" w:color="000000"/>
              <w:right w:val="single" w:sz="4" w:space="0" w:color="000000"/>
            </w:tcBorders>
            <w:vAlign w:val="center"/>
          </w:tcPr>
          <w:p w14:paraId="5D7019CF" w14:textId="77777777" w:rsidR="000C3B2F" w:rsidRDefault="000C3B2F" w:rsidP="006163E6">
            <w:pPr>
              <w:spacing w:after="0" w:line="259" w:lineRule="auto"/>
              <w:ind w:left="0" w:right="55" w:firstLine="0"/>
              <w:jc w:val="center"/>
            </w:pPr>
            <w:r>
              <w:t>氏名</w:t>
            </w:r>
          </w:p>
        </w:tc>
        <w:tc>
          <w:tcPr>
            <w:tcW w:w="6731" w:type="dxa"/>
            <w:tcBorders>
              <w:top w:val="single" w:sz="4" w:space="0" w:color="000000"/>
              <w:left w:val="single" w:sz="4" w:space="0" w:color="000000"/>
              <w:bottom w:val="single" w:sz="4" w:space="0" w:color="000000"/>
              <w:right w:val="single" w:sz="4" w:space="0" w:color="000000"/>
            </w:tcBorders>
            <w:vAlign w:val="center"/>
          </w:tcPr>
          <w:p w14:paraId="309AF324" w14:textId="0127D1D0" w:rsidR="000C3B2F" w:rsidRDefault="0093158B" w:rsidP="006163E6">
            <w:pPr>
              <w:spacing w:after="0" w:line="259" w:lineRule="auto"/>
              <w:ind w:leftChars="2500" w:left="5250" w:firstLine="0"/>
              <w:jc w:val="both"/>
            </w:pPr>
            <w:r>
              <w:rPr>
                <w:rFonts w:hint="eastAsia"/>
              </w:rPr>
              <w:t xml:space="preserve">　　　　</w:t>
            </w:r>
            <w:r w:rsidR="000C3B2F">
              <w:t>㊞</w:t>
            </w:r>
          </w:p>
        </w:tc>
      </w:tr>
    </w:tbl>
    <w:p w14:paraId="7FD29409" w14:textId="77777777" w:rsidR="000C3B2F" w:rsidRDefault="000C3B2F" w:rsidP="000C3B2F">
      <w:pPr>
        <w:spacing w:after="115" w:line="259" w:lineRule="auto"/>
        <w:ind w:left="12" w:firstLine="0"/>
      </w:pPr>
    </w:p>
    <w:p w14:paraId="4C860D5D" w14:textId="77777777" w:rsidR="000C3B2F" w:rsidRDefault="000C3B2F" w:rsidP="000C3B2F">
      <w:pPr>
        <w:spacing w:after="0"/>
        <w:ind w:left="7"/>
      </w:pPr>
      <w:r>
        <w:t>連帯保証人記入欄</w:t>
      </w:r>
    </w:p>
    <w:tbl>
      <w:tblPr>
        <w:tblStyle w:val="TableGrid"/>
        <w:tblW w:w="9067" w:type="dxa"/>
        <w:tblInd w:w="24" w:type="dxa"/>
        <w:tblCellMar>
          <w:top w:w="54" w:type="dxa"/>
          <w:left w:w="106" w:type="dxa"/>
          <w:right w:w="56" w:type="dxa"/>
        </w:tblCellMar>
        <w:tblLook w:val="04A0" w:firstRow="1" w:lastRow="0" w:firstColumn="1" w:lastColumn="0" w:noHBand="0" w:noVBand="1"/>
      </w:tblPr>
      <w:tblGrid>
        <w:gridCol w:w="948"/>
        <w:gridCol w:w="1388"/>
        <w:gridCol w:w="6731"/>
      </w:tblGrid>
      <w:tr w:rsidR="000C3B2F" w14:paraId="5F77B66A" w14:textId="77777777" w:rsidTr="006163E6">
        <w:trPr>
          <w:trHeight w:val="927"/>
        </w:trPr>
        <w:tc>
          <w:tcPr>
            <w:tcW w:w="948" w:type="dxa"/>
            <w:vMerge w:val="restart"/>
            <w:tcBorders>
              <w:top w:val="single" w:sz="4" w:space="0" w:color="auto"/>
              <w:left w:val="single" w:sz="4" w:space="0" w:color="auto"/>
              <w:bottom w:val="single" w:sz="4" w:space="0" w:color="auto"/>
              <w:right w:val="single" w:sz="4" w:space="0" w:color="auto"/>
            </w:tcBorders>
          </w:tcPr>
          <w:p w14:paraId="4DBB786F" w14:textId="77777777" w:rsidR="000C3B2F" w:rsidRDefault="000C3B2F" w:rsidP="006163E6">
            <w:pPr>
              <w:spacing w:after="0" w:line="259" w:lineRule="auto"/>
              <w:ind w:left="48" w:firstLine="0"/>
              <w:jc w:val="center"/>
            </w:pPr>
          </w:p>
          <w:p w14:paraId="2C081763" w14:textId="77777777" w:rsidR="000C3B2F" w:rsidRDefault="000C3B2F" w:rsidP="006163E6">
            <w:pPr>
              <w:spacing w:after="77" w:line="216" w:lineRule="auto"/>
              <w:ind w:left="154" w:right="105" w:firstLine="0"/>
              <w:jc w:val="center"/>
            </w:pPr>
            <w:r>
              <w:t>連</w:t>
            </w:r>
          </w:p>
          <w:p w14:paraId="4D75FB5E" w14:textId="77777777" w:rsidR="000C3B2F" w:rsidRDefault="000C3B2F" w:rsidP="006163E6">
            <w:pPr>
              <w:spacing w:after="77" w:line="216" w:lineRule="auto"/>
              <w:ind w:left="154" w:right="105" w:firstLine="0"/>
              <w:jc w:val="center"/>
            </w:pPr>
            <w:r>
              <w:t>帯</w:t>
            </w:r>
          </w:p>
          <w:p w14:paraId="42392D26" w14:textId="77777777" w:rsidR="000C3B2F" w:rsidRDefault="000C3B2F" w:rsidP="006163E6">
            <w:pPr>
              <w:spacing w:after="77" w:line="216" w:lineRule="auto"/>
              <w:ind w:left="154" w:right="105" w:firstLine="0"/>
              <w:jc w:val="center"/>
            </w:pPr>
            <w:r>
              <w:t>保</w:t>
            </w:r>
          </w:p>
          <w:p w14:paraId="2685E924" w14:textId="77777777" w:rsidR="000C3B2F" w:rsidRDefault="000C3B2F" w:rsidP="006163E6">
            <w:pPr>
              <w:spacing w:after="77" w:line="216" w:lineRule="auto"/>
              <w:ind w:left="154" w:right="105" w:firstLine="0"/>
              <w:jc w:val="center"/>
            </w:pPr>
            <w:r>
              <w:t>証</w:t>
            </w:r>
          </w:p>
          <w:p w14:paraId="7A4DD7DA" w14:textId="77777777" w:rsidR="000C3B2F" w:rsidRDefault="000C3B2F" w:rsidP="006163E6">
            <w:pPr>
              <w:spacing w:after="77" w:line="216" w:lineRule="auto"/>
              <w:ind w:left="154" w:right="105" w:firstLine="0"/>
              <w:jc w:val="center"/>
            </w:pPr>
            <w:r>
              <w:t>人</w:t>
            </w:r>
          </w:p>
        </w:tc>
        <w:tc>
          <w:tcPr>
            <w:tcW w:w="1388" w:type="dxa"/>
            <w:tcBorders>
              <w:top w:val="single" w:sz="4" w:space="0" w:color="000000"/>
              <w:left w:val="single" w:sz="4" w:space="0" w:color="auto"/>
              <w:bottom w:val="single" w:sz="4" w:space="0" w:color="000000"/>
              <w:right w:val="single" w:sz="4" w:space="0" w:color="000000"/>
            </w:tcBorders>
            <w:vAlign w:val="center"/>
          </w:tcPr>
          <w:p w14:paraId="175EB4DE" w14:textId="77777777" w:rsidR="000C3B2F" w:rsidRDefault="000C3B2F" w:rsidP="006163E6">
            <w:pPr>
              <w:spacing w:after="0" w:line="259" w:lineRule="auto"/>
              <w:ind w:left="0" w:right="55" w:firstLine="0"/>
              <w:jc w:val="center"/>
            </w:pPr>
            <w:r>
              <w:t>住所</w:t>
            </w:r>
          </w:p>
        </w:tc>
        <w:tc>
          <w:tcPr>
            <w:tcW w:w="6731" w:type="dxa"/>
            <w:tcBorders>
              <w:top w:val="single" w:sz="4" w:space="0" w:color="000000"/>
              <w:left w:val="single" w:sz="4" w:space="0" w:color="000000"/>
              <w:bottom w:val="single" w:sz="4" w:space="0" w:color="000000"/>
              <w:right w:val="single" w:sz="4" w:space="0" w:color="000000"/>
            </w:tcBorders>
            <w:vAlign w:val="center"/>
          </w:tcPr>
          <w:p w14:paraId="274D6711" w14:textId="77777777" w:rsidR="000C3B2F" w:rsidRDefault="000C3B2F" w:rsidP="006163E6">
            <w:pPr>
              <w:spacing w:after="0" w:line="259" w:lineRule="auto"/>
              <w:ind w:left="0" w:firstLine="0"/>
            </w:pPr>
          </w:p>
        </w:tc>
      </w:tr>
      <w:tr w:rsidR="000C3B2F" w14:paraId="17B3E6F9" w14:textId="77777777" w:rsidTr="006163E6">
        <w:trPr>
          <w:trHeight w:val="875"/>
        </w:trPr>
        <w:tc>
          <w:tcPr>
            <w:tcW w:w="0" w:type="auto"/>
            <w:vMerge/>
            <w:tcBorders>
              <w:top w:val="double" w:sz="18" w:space="0" w:color="000000"/>
              <w:left w:val="single" w:sz="4" w:space="0" w:color="auto"/>
              <w:bottom w:val="single" w:sz="4" w:space="0" w:color="auto"/>
              <w:right w:val="single" w:sz="4" w:space="0" w:color="auto"/>
            </w:tcBorders>
          </w:tcPr>
          <w:p w14:paraId="0E9DE60A" w14:textId="77777777" w:rsidR="000C3B2F" w:rsidRDefault="000C3B2F" w:rsidP="006163E6">
            <w:pPr>
              <w:spacing w:after="160" w:line="259" w:lineRule="auto"/>
              <w:ind w:left="0" w:firstLine="0"/>
            </w:pPr>
          </w:p>
        </w:tc>
        <w:tc>
          <w:tcPr>
            <w:tcW w:w="1388" w:type="dxa"/>
            <w:tcBorders>
              <w:top w:val="single" w:sz="4" w:space="0" w:color="000000"/>
              <w:left w:val="single" w:sz="4" w:space="0" w:color="auto"/>
              <w:bottom w:val="single" w:sz="4" w:space="0" w:color="000000"/>
              <w:right w:val="single" w:sz="4" w:space="0" w:color="000000"/>
            </w:tcBorders>
            <w:vAlign w:val="center"/>
          </w:tcPr>
          <w:p w14:paraId="5A8EC5D4" w14:textId="77777777" w:rsidR="000C3B2F" w:rsidRDefault="000C3B2F" w:rsidP="006163E6">
            <w:pPr>
              <w:spacing w:after="0" w:line="259" w:lineRule="auto"/>
              <w:ind w:left="0" w:right="55" w:firstLine="0"/>
              <w:jc w:val="center"/>
            </w:pPr>
            <w:r>
              <w:t>氏名</w:t>
            </w:r>
          </w:p>
        </w:tc>
        <w:tc>
          <w:tcPr>
            <w:tcW w:w="6731" w:type="dxa"/>
            <w:tcBorders>
              <w:top w:val="single" w:sz="4" w:space="0" w:color="000000"/>
              <w:left w:val="single" w:sz="4" w:space="0" w:color="000000"/>
              <w:bottom w:val="single" w:sz="4" w:space="0" w:color="000000"/>
              <w:right w:val="single" w:sz="4" w:space="0" w:color="000000"/>
            </w:tcBorders>
            <w:vAlign w:val="center"/>
          </w:tcPr>
          <w:p w14:paraId="324838B3" w14:textId="6FA8BA47" w:rsidR="000C3B2F" w:rsidRDefault="0093158B" w:rsidP="006163E6">
            <w:pPr>
              <w:spacing w:after="0" w:line="259" w:lineRule="auto"/>
              <w:ind w:leftChars="2500" w:left="5250" w:firstLine="0"/>
              <w:jc w:val="both"/>
            </w:pPr>
            <w:r>
              <w:rPr>
                <w:rFonts w:hint="eastAsia"/>
              </w:rPr>
              <w:t xml:space="preserve">　　　　</w:t>
            </w:r>
            <w:r w:rsidR="000C3B2F">
              <w:t>㊞</w:t>
            </w:r>
          </w:p>
        </w:tc>
      </w:tr>
    </w:tbl>
    <w:p w14:paraId="6BB09DEB" w14:textId="77777777" w:rsidR="000C3B2F" w:rsidRDefault="000C3B2F" w:rsidP="000C3B2F">
      <w:pPr>
        <w:spacing w:after="113" w:line="259" w:lineRule="auto"/>
        <w:ind w:left="12" w:firstLine="0"/>
      </w:pPr>
    </w:p>
    <w:p w14:paraId="71A73ACD" w14:textId="77777777" w:rsidR="000C3B2F" w:rsidRDefault="000C3B2F" w:rsidP="000C3B2F">
      <w:pPr>
        <w:spacing w:after="0"/>
        <w:ind w:left="7"/>
      </w:pPr>
      <w:r>
        <w:t>賃貸人記入欄</w:t>
      </w:r>
    </w:p>
    <w:tbl>
      <w:tblPr>
        <w:tblStyle w:val="TableGrid"/>
        <w:tblW w:w="9067" w:type="dxa"/>
        <w:tblInd w:w="24" w:type="dxa"/>
        <w:tblCellMar>
          <w:top w:w="115" w:type="dxa"/>
          <w:left w:w="106" w:type="dxa"/>
          <w:right w:w="115" w:type="dxa"/>
        </w:tblCellMar>
        <w:tblLook w:val="04A0" w:firstRow="1" w:lastRow="0" w:firstColumn="1" w:lastColumn="0" w:noHBand="0" w:noVBand="1"/>
      </w:tblPr>
      <w:tblGrid>
        <w:gridCol w:w="948"/>
        <w:gridCol w:w="1388"/>
        <w:gridCol w:w="6731"/>
      </w:tblGrid>
      <w:tr w:rsidR="001A4BA6" w14:paraId="34A8EA83" w14:textId="77777777" w:rsidTr="006163E6">
        <w:trPr>
          <w:trHeight w:val="1001"/>
        </w:trPr>
        <w:tc>
          <w:tcPr>
            <w:tcW w:w="2336" w:type="dxa"/>
            <w:gridSpan w:val="2"/>
            <w:tcBorders>
              <w:top w:val="single" w:sz="4" w:space="0" w:color="000000"/>
              <w:left w:val="single" w:sz="4" w:space="0" w:color="000000"/>
              <w:bottom w:val="single" w:sz="4" w:space="0" w:color="000000"/>
              <w:right w:val="single" w:sz="4" w:space="0" w:color="000000"/>
            </w:tcBorders>
            <w:vAlign w:val="center"/>
          </w:tcPr>
          <w:p w14:paraId="3787C32F" w14:textId="77777777" w:rsidR="001A4BA6" w:rsidRDefault="001A4BA6" w:rsidP="001A4BA6">
            <w:pPr>
              <w:spacing w:after="0" w:line="259" w:lineRule="auto"/>
              <w:ind w:left="0" w:right="1" w:firstLine="0"/>
              <w:jc w:val="center"/>
            </w:pPr>
            <w:r>
              <w:t>保証開始日</w:t>
            </w:r>
          </w:p>
        </w:tc>
        <w:tc>
          <w:tcPr>
            <w:tcW w:w="6731" w:type="dxa"/>
            <w:tcBorders>
              <w:top w:val="single" w:sz="4" w:space="0" w:color="000000"/>
              <w:left w:val="single" w:sz="4" w:space="0" w:color="000000"/>
              <w:bottom w:val="single" w:sz="4" w:space="0" w:color="000000"/>
              <w:right w:val="single" w:sz="4" w:space="0" w:color="000000"/>
            </w:tcBorders>
            <w:vAlign w:val="center"/>
          </w:tcPr>
          <w:p w14:paraId="6E57AD86" w14:textId="20B0D5DA" w:rsidR="001A4BA6" w:rsidRDefault="001A4BA6" w:rsidP="001A4BA6">
            <w:pPr>
              <w:spacing w:after="0" w:line="259" w:lineRule="auto"/>
              <w:ind w:left="0" w:firstLineChars="800" w:firstLine="1680"/>
            </w:pPr>
            <w:r>
              <w:rPr>
                <w:rFonts w:hint="eastAsia"/>
              </w:rPr>
              <w:t xml:space="preserve">　　　</w:t>
            </w:r>
            <w:r>
              <w:t>年</w:t>
            </w:r>
            <w:r>
              <w:rPr>
                <w:rFonts w:hint="eastAsia"/>
              </w:rPr>
              <w:t xml:space="preserve">　　　　　　</w:t>
            </w:r>
            <w:r>
              <w:t>月</w:t>
            </w:r>
            <w:r>
              <w:rPr>
                <w:rFonts w:hint="eastAsia"/>
              </w:rPr>
              <w:t xml:space="preserve">　　　　　</w:t>
            </w:r>
            <w:r>
              <w:t>日</w:t>
            </w:r>
          </w:p>
        </w:tc>
      </w:tr>
      <w:tr w:rsidR="001A4BA6" w14:paraId="0925863C" w14:textId="77777777" w:rsidTr="006163E6">
        <w:trPr>
          <w:trHeight w:val="1004"/>
        </w:trPr>
        <w:tc>
          <w:tcPr>
            <w:tcW w:w="948" w:type="dxa"/>
            <w:vMerge w:val="restart"/>
            <w:tcBorders>
              <w:top w:val="single" w:sz="4" w:space="0" w:color="000000"/>
              <w:left w:val="single" w:sz="4" w:space="0" w:color="000000"/>
              <w:bottom w:val="single" w:sz="4" w:space="0" w:color="000000"/>
              <w:right w:val="single" w:sz="4" w:space="0" w:color="000000"/>
            </w:tcBorders>
            <w:vAlign w:val="center"/>
          </w:tcPr>
          <w:p w14:paraId="4F396EBE" w14:textId="77777777" w:rsidR="001A4BA6" w:rsidRDefault="001A4BA6" w:rsidP="001A4BA6">
            <w:pPr>
              <w:spacing w:after="0" w:line="259" w:lineRule="auto"/>
              <w:ind w:left="108" w:firstLine="0"/>
              <w:jc w:val="center"/>
            </w:pPr>
          </w:p>
          <w:p w14:paraId="695A4FFA" w14:textId="77777777" w:rsidR="001A4BA6" w:rsidRDefault="001A4BA6" w:rsidP="001A4BA6">
            <w:pPr>
              <w:spacing w:after="77" w:line="216" w:lineRule="auto"/>
              <w:ind w:left="154" w:right="46" w:firstLine="0"/>
              <w:jc w:val="center"/>
            </w:pPr>
            <w:r>
              <w:t>賃</w:t>
            </w:r>
          </w:p>
          <w:p w14:paraId="48BB2BAC" w14:textId="77777777" w:rsidR="001A4BA6" w:rsidRDefault="001A4BA6" w:rsidP="001A4BA6">
            <w:pPr>
              <w:spacing w:after="77" w:line="216" w:lineRule="auto"/>
              <w:ind w:left="154" w:right="46" w:firstLine="0"/>
              <w:jc w:val="center"/>
            </w:pPr>
            <w:r>
              <w:t>貸</w:t>
            </w:r>
          </w:p>
          <w:p w14:paraId="4F873701" w14:textId="77777777" w:rsidR="001A4BA6" w:rsidRDefault="001A4BA6" w:rsidP="001A4BA6">
            <w:pPr>
              <w:spacing w:after="77" w:line="216" w:lineRule="auto"/>
              <w:ind w:left="154" w:right="46" w:firstLine="0"/>
              <w:jc w:val="center"/>
            </w:pPr>
            <w:r>
              <w:t>物</w:t>
            </w:r>
          </w:p>
          <w:p w14:paraId="1156132F" w14:textId="77777777" w:rsidR="001A4BA6" w:rsidRDefault="001A4BA6" w:rsidP="001A4BA6">
            <w:pPr>
              <w:spacing w:after="77" w:line="216" w:lineRule="auto"/>
              <w:ind w:left="154" w:right="46" w:firstLine="0"/>
              <w:jc w:val="center"/>
            </w:pPr>
            <w:r>
              <w:t>件</w:t>
            </w:r>
          </w:p>
          <w:p w14:paraId="2E2AA22E" w14:textId="77777777" w:rsidR="001A4BA6" w:rsidRDefault="001A4BA6" w:rsidP="001A4BA6">
            <w:pPr>
              <w:spacing w:after="0" w:line="259" w:lineRule="auto"/>
              <w:ind w:left="27" w:firstLine="0"/>
              <w:jc w:val="center"/>
            </w:pPr>
          </w:p>
        </w:tc>
        <w:tc>
          <w:tcPr>
            <w:tcW w:w="1388" w:type="dxa"/>
            <w:tcBorders>
              <w:top w:val="single" w:sz="4" w:space="0" w:color="000000"/>
              <w:left w:val="single" w:sz="4" w:space="0" w:color="000000"/>
              <w:bottom w:val="single" w:sz="4" w:space="0" w:color="000000"/>
              <w:right w:val="single" w:sz="4" w:space="0" w:color="000000"/>
            </w:tcBorders>
            <w:vAlign w:val="center"/>
          </w:tcPr>
          <w:p w14:paraId="349C89B7" w14:textId="77777777" w:rsidR="001A4BA6" w:rsidRDefault="001A4BA6" w:rsidP="001A4BA6">
            <w:pPr>
              <w:spacing w:after="0" w:line="259" w:lineRule="auto"/>
              <w:ind w:left="4" w:firstLine="0"/>
              <w:jc w:val="center"/>
            </w:pPr>
            <w:r>
              <w:t>所在地</w:t>
            </w:r>
            <w:r>
              <w:rPr>
                <w:rFonts w:ascii="Century" w:eastAsia="Century" w:hAnsi="Century" w:cs="Century"/>
              </w:rPr>
              <w:t xml:space="preserve"> </w:t>
            </w:r>
            <w:r>
              <w:t xml:space="preserve"> </w:t>
            </w:r>
          </w:p>
        </w:tc>
        <w:tc>
          <w:tcPr>
            <w:tcW w:w="6731" w:type="dxa"/>
            <w:tcBorders>
              <w:top w:val="single" w:sz="4" w:space="0" w:color="000000"/>
              <w:left w:val="single" w:sz="4" w:space="0" w:color="000000"/>
              <w:bottom w:val="single" w:sz="4" w:space="0" w:color="000000"/>
              <w:right w:val="single" w:sz="4" w:space="0" w:color="000000"/>
            </w:tcBorders>
          </w:tcPr>
          <w:p w14:paraId="745C0480" w14:textId="77777777" w:rsidR="001A4BA6" w:rsidRDefault="001A4BA6" w:rsidP="001A4BA6">
            <w:pPr>
              <w:spacing w:after="0" w:line="259" w:lineRule="auto"/>
              <w:ind w:left="0" w:firstLine="0"/>
            </w:pPr>
            <w:r>
              <w:t>〒</w:t>
            </w:r>
          </w:p>
        </w:tc>
      </w:tr>
      <w:tr w:rsidR="001A4BA6" w14:paraId="7996EF60" w14:textId="77777777" w:rsidTr="006163E6">
        <w:trPr>
          <w:trHeight w:val="1003"/>
        </w:trPr>
        <w:tc>
          <w:tcPr>
            <w:tcW w:w="0" w:type="auto"/>
            <w:vMerge/>
            <w:tcBorders>
              <w:top w:val="nil"/>
              <w:left w:val="single" w:sz="4" w:space="0" w:color="000000"/>
              <w:bottom w:val="single" w:sz="4" w:space="0" w:color="000000"/>
              <w:right w:val="single" w:sz="4" w:space="0" w:color="000000"/>
            </w:tcBorders>
          </w:tcPr>
          <w:p w14:paraId="7F9B5647" w14:textId="77777777" w:rsidR="001A4BA6" w:rsidRDefault="001A4BA6" w:rsidP="001A4BA6">
            <w:pPr>
              <w:spacing w:after="160" w:line="259" w:lineRule="auto"/>
              <w:ind w:left="0" w:firstLine="0"/>
            </w:pPr>
          </w:p>
        </w:tc>
        <w:tc>
          <w:tcPr>
            <w:tcW w:w="1388" w:type="dxa"/>
            <w:tcBorders>
              <w:top w:val="single" w:sz="4" w:space="0" w:color="000000"/>
              <w:left w:val="single" w:sz="4" w:space="0" w:color="000000"/>
              <w:bottom w:val="single" w:sz="4" w:space="0" w:color="000000"/>
              <w:right w:val="single" w:sz="4" w:space="0" w:color="000000"/>
            </w:tcBorders>
            <w:vAlign w:val="center"/>
          </w:tcPr>
          <w:p w14:paraId="0549E1A0" w14:textId="77777777" w:rsidR="001A4BA6" w:rsidRDefault="001A4BA6" w:rsidP="001A4BA6">
            <w:pPr>
              <w:spacing w:after="0" w:line="259" w:lineRule="auto"/>
              <w:ind w:left="4" w:firstLine="0"/>
              <w:jc w:val="center"/>
            </w:pPr>
            <w:r>
              <w:t>名称</w:t>
            </w:r>
            <w:r>
              <w:rPr>
                <w:rFonts w:ascii="Century" w:eastAsia="Century" w:hAnsi="Century" w:cs="Century"/>
              </w:rPr>
              <w:t xml:space="preserve"> </w:t>
            </w:r>
            <w:r>
              <w:t xml:space="preserve"> </w:t>
            </w:r>
          </w:p>
        </w:tc>
        <w:tc>
          <w:tcPr>
            <w:tcW w:w="6731" w:type="dxa"/>
            <w:tcBorders>
              <w:top w:val="single" w:sz="4" w:space="0" w:color="000000"/>
              <w:left w:val="single" w:sz="4" w:space="0" w:color="000000"/>
              <w:bottom w:val="single" w:sz="4" w:space="0" w:color="000000"/>
              <w:right w:val="single" w:sz="4" w:space="0" w:color="000000"/>
            </w:tcBorders>
            <w:vAlign w:val="center"/>
          </w:tcPr>
          <w:p w14:paraId="7E61661A" w14:textId="55118500" w:rsidR="001A4BA6" w:rsidRDefault="001A4BA6" w:rsidP="001A4BA6">
            <w:pPr>
              <w:spacing w:after="0" w:line="259" w:lineRule="auto"/>
              <w:ind w:left="0" w:firstLine="0"/>
              <w:jc w:val="center"/>
            </w:pPr>
            <w:r>
              <w:rPr>
                <w:rFonts w:hint="eastAsia"/>
              </w:rPr>
              <w:t xml:space="preserve">　　　　　　　　　　　　　　　　　　　　　　　　　　　　</w:t>
            </w:r>
            <w:r>
              <w:t>号室</w:t>
            </w:r>
          </w:p>
        </w:tc>
      </w:tr>
    </w:tbl>
    <w:p w14:paraId="6CCD3395" w14:textId="77777777" w:rsidR="00E870E2" w:rsidRDefault="00E870E2" w:rsidP="00E870E2">
      <w:pPr>
        <w:spacing w:after="0" w:line="240" w:lineRule="auto"/>
        <w:ind w:left="0" w:firstLine="0"/>
      </w:pPr>
    </w:p>
    <w:p w14:paraId="0D93EC19" w14:textId="2BF629D6" w:rsidR="6545F779" w:rsidRDefault="6545F779" w:rsidP="6545F779">
      <w:pPr>
        <w:spacing w:after="119" w:line="259" w:lineRule="auto"/>
        <w:ind w:left="12" w:firstLine="0"/>
        <w:jc w:val="center"/>
        <w:rPr>
          <w:rFonts w:ascii="BIZ UDPゴシック" w:eastAsia="BIZ UDPゴシック" w:hAnsi="BIZ UDPゴシック"/>
          <w:sz w:val="36"/>
          <w:szCs w:val="36"/>
        </w:rPr>
      </w:pPr>
    </w:p>
    <w:p w14:paraId="1856A9F6" w14:textId="4D743AC8" w:rsidR="6545F779" w:rsidRDefault="6545F779" w:rsidP="6545F779">
      <w:pPr>
        <w:spacing w:after="119" w:line="259" w:lineRule="auto"/>
        <w:ind w:left="12" w:firstLine="0"/>
        <w:jc w:val="center"/>
        <w:rPr>
          <w:rFonts w:ascii="BIZ UDPゴシック" w:eastAsia="BIZ UDPゴシック" w:hAnsi="BIZ UDPゴシック"/>
          <w:sz w:val="36"/>
          <w:szCs w:val="36"/>
        </w:rPr>
      </w:pPr>
    </w:p>
    <w:p w14:paraId="518BE281" w14:textId="2A0494D9" w:rsidR="6545F779" w:rsidRDefault="6545F779" w:rsidP="6545F779">
      <w:pPr>
        <w:spacing w:after="119" w:line="259" w:lineRule="auto"/>
        <w:ind w:left="12" w:firstLine="0"/>
        <w:jc w:val="center"/>
        <w:rPr>
          <w:rFonts w:ascii="BIZ UDPゴシック" w:eastAsia="BIZ UDPゴシック" w:hAnsi="BIZ UDPゴシック"/>
          <w:sz w:val="36"/>
          <w:szCs w:val="36"/>
        </w:rPr>
      </w:pPr>
    </w:p>
    <w:p w14:paraId="7DF71050" w14:textId="3DCFD16E" w:rsidR="6545F779" w:rsidRDefault="6545F779" w:rsidP="6545F779">
      <w:pPr>
        <w:spacing w:after="119" w:line="259" w:lineRule="auto"/>
        <w:ind w:left="12" w:firstLine="0"/>
        <w:jc w:val="center"/>
        <w:rPr>
          <w:rFonts w:ascii="BIZ UDPゴシック" w:eastAsia="BIZ UDPゴシック" w:hAnsi="BIZ UDPゴシック"/>
          <w:sz w:val="36"/>
          <w:szCs w:val="36"/>
        </w:rPr>
      </w:pPr>
    </w:p>
    <w:p w14:paraId="58476A65" w14:textId="77777777" w:rsidR="00974628" w:rsidRPr="00037E4C" w:rsidRDefault="00974628" w:rsidP="00974628">
      <w:pPr>
        <w:spacing w:after="119" w:line="259" w:lineRule="auto"/>
        <w:ind w:left="12" w:firstLine="0"/>
        <w:jc w:val="center"/>
        <w:rPr>
          <w:rFonts w:ascii="BIZ UDPゴシック" w:eastAsia="BIZ UDPゴシック" w:hAnsi="BIZ UDPゴシック"/>
          <w:sz w:val="36"/>
          <w:szCs w:val="36"/>
        </w:rPr>
      </w:pPr>
      <w:r w:rsidRPr="00037E4C">
        <w:rPr>
          <w:rFonts w:ascii="BIZ UDPゴシック" w:eastAsia="BIZ UDPゴシック" w:hAnsi="BIZ UDPゴシック"/>
          <w:sz w:val="36"/>
          <w:szCs w:val="36"/>
        </w:rPr>
        <w:t>やどかり</w:t>
      </w:r>
      <w:r w:rsidRPr="00037E4C">
        <w:rPr>
          <w:rFonts w:ascii="BIZ UDPゴシック" w:eastAsia="BIZ UDPゴシック" w:hAnsi="BIZ UDPゴシック" w:hint="eastAsia"/>
          <w:sz w:val="36"/>
          <w:szCs w:val="36"/>
        </w:rPr>
        <w:t>の「地域ふくし連帯保証」</w:t>
      </w:r>
      <w:r w:rsidRPr="00037E4C">
        <w:rPr>
          <w:rFonts w:ascii="BIZ UDPゴシック" w:eastAsia="BIZ UDPゴシック" w:hAnsi="BIZ UDPゴシック"/>
          <w:sz w:val="36"/>
          <w:szCs w:val="36"/>
        </w:rPr>
        <w:t>を利用するみなさま</w:t>
      </w:r>
    </w:p>
    <w:p w14:paraId="46C99083" w14:textId="77777777" w:rsidR="00974628" w:rsidRPr="00037E4C" w:rsidRDefault="00974628" w:rsidP="00974628">
      <w:pPr>
        <w:spacing w:after="119" w:line="259" w:lineRule="auto"/>
        <w:ind w:left="12" w:firstLine="0"/>
        <w:jc w:val="center"/>
        <w:rPr>
          <w:rFonts w:ascii="BIZ UDPゴシック" w:eastAsia="BIZ UDPゴシック" w:hAnsi="BIZ UDPゴシック"/>
          <w:sz w:val="36"/>
          <w:szCs w:val="36"/>
        </w:rPr>
      </w:pPr>
      <w:r w:rsidRPr="00037E4C">
        <w:rPr>
          <w:rFonts w:ascii="BIZ UDPゴシック" w:eastAsia="BIZ UDPゴシック" w:hAnsi="BIZ UDPゴシック"/>
          <w:sz w:val="36"/>
          <w:szCs w:val="36"/>
        </w:rPr>
        <w:t>（利用者，支援者，賃貸人</w:t>
      </w:r>
      <w:r w:rsidRPr="00037E4C">
        <w:rPr>
          <w:rFonts w:ascii="BIZ UDPゴシック" w:eastAsia="BIZ UDPゴシック" w:hAnsi="BIZ UDPゴシック" w:hint="eastAsia"/>
          <w:sz w:val="36"/>
          <w:szCs w:val="36"/>
        </w:rPr>
        <w:t>等</w:t>
      </w:r>
      <w:r w:rsidRPr="00037E4C">
        <w:rPr>
          <w:rFonts w:ascii="BIZ UDPゴシック" w:eastAsia="BIZ UDPゴシック" w:hAnsi="BIZ UDPゴシック"/>
          <w:sz w:val="36"/>
          <w:szCs w:val="36"/>
        </w:rPr>
        <w:t>）</w:t>
      </w:r>
    </w:p>
    <w:p w14:paraId="3DB9DA0A" w14:textId="77777777" w:rsidR="00974628" w:rsidRPr="00037E4C" w:rsidRDefault="00974628" w:rsidP="00974628">
      <w:pPr>
        <w:spacing w:after="119" w:line="259" w:lineRule="auto"/>
        <w:ind w:left="12" w:firstLine="0"/>
        <w:jc w:val="center"/>
        <w:rPr>
          <w:rFonts w:ascii="BIZ UDPゴシック" w:eastAsia="BIZ UDPゴシック" w:hAnsi="BIZ UDPゴシック"/>
          <w:sz w:val="36"/>
          <w:szCs w:val="36"/>
        </w:rPr>
      </w:pPr>
      <w:r w:rsidRPr="00037E4C">
        <w:rPr>
          <w:rFonts w:ascii="BIZ UDPゴシック" w:eastAsia="BIZ UDPゴシック" w:hAnsi="BIZ UDPゴシック" w:hint="eastAsia"/>
          <w:sz w:val="36"/>
          <w:szCs w:val="36"/>
        </w:rPr>
        <w:t>にご協力いただきたいこと</w:t>
      </w:r>
    </w:p>
    <w:p w14:paraId="1DEE936B" w14:textId="77777777" w:rsidR="00974628" w:rsidRDefault="00974628" w:rsidP="00974628">
      <w:pPr>
        <w:spacing w:after="119" w:line="259" w:lineRule="auto"/>
        <w:ind w:left="12" w:firstLine="0"/>
      </w:pPr>
    </w:p>
    <w:p w14:paraId="649A24EB" w14:textId="7E88C24D" w:rsidR="00974628" w:rsidRPr="00037E4C" w:rsidRDefault="00974628" w:rsidP="003B1016">
      <w:pPr>
        <w:pStyle w:val="a7"/>
        <w:numPr>
          <w:ilvl w:val="0"/>
          <w:numId w:val="20"/>
        </w:numPr>
        <w:spacing w:after="119" w:line="259" w:lineRule="auto"/>
        <w:ind w:leftChars="0" w:left="420"/>
        <w:rPr>
          <w:rFonts w:ascii="ＭＳ ゴシック" w:eastAsia="ＭＳ ゴシック" w:hAnsi="ＭＳ ゴシック"/>
          <w:sz w:val="24"/>
          <w:szCs w:val="28"/>
        </w:rPr>
      </w:pPr>
      <w:r w:rsidRPr="00037E4C">
        <w:rPr>
          <w:rFonts w:ascii="ＭＳ ゴシック" w:eastAsia="ＭＳ ゴシック" w:hAnsi="ＭＳ ゴシック"/>
          <w:sz w:val="24"/>
          <w:szCs w:val="28"/>
        </w:rPr>
        <w:t>ＮＰＯ法人</w:t>
      </w:r>
      <w:r w:rsidR="0067074F">
        <w:rPr>
          <w:rFonts w:ascii="ＭＳ ゴシック" w:eastAsia="ＭＳ ゴシック" w:hAnsi="ＭＳ ゴシック"/>
          <w:sz w:val="24"/>
          <w:szCs w:val="28"/>
        </w:rPr>
        <w:t>やどかりプラス</w:t>
      </w:r>
      <w:r w:rsidRPr="00037E4C">
        <w:rPr>
          <w:rFonts w:ascii="ＭＳ ゴシック" w:eastAsia="ＭＳ ゴシック" w:hAnsi="ＭＳ ゴシック"/>
          <w:sz w:val="24"/>
          <w:szCs w:val="28"/>
        </w:rPr>
        <w:t>（以下，やどかり）は，「地域ふくし連帯保証」を実践していますが，同事業は保証会社のように営利を目的とした保証の提供ではなく，利用者が地域に参加して地域の一員として生活を営めるようにするための居住支援の一環として行っているものであり，同事業の実践にあたってやどかりは保証の提供だけでなく「つながり」の提供を目指しており，同事業をとおして</w:t>
      </w:r>
      <w:r>
        <w:rPr>
          <w:rFonts w:ascii="ＭＳ ゴシック" w:eastAsia="ＭＳ ゴシック" w:hAnsi="ＭＳ ゴシック" w:hint="eastAsia"/>
          <w:sz w:val="24"/>
          <w:szCs w:val="28"/>
        </w:rPr>
        <w:t>，</w:t>
      </w:r>
      <w:r w:rsidRPr="00037E4C">
        <w:rPr>
          <w:rFonts w:ascii="ＭＳ ゴシック" w:eastAsia="ＭＳ ゴシック" w:hAnsi="ＭＳ ゴシック"/>
          <w:sz w:val="24"/>
          <w:szCs w:val="28"/>
        </w:rPr>
        <w:t>やどかりは誰一人孤立することなく社会とつながりを持ち地域生活を営むことのできる地域共生社会の実現を目指しています。</w:t>
      </w:r>
    </w:p>
    <w:p w14:paraId="08873C4B" w14:textId="77777777" w:rsidR="00974628" w:rsidRPr="00037E4C" w:rsidRDefault="00974628" w:rsidP="00974628">
      <w:pPr>
        <w:pStyle w:val="a7"/>
        <w:numPr>
          <w:ilvl w:val="0"/>
          <w:numId w:val="20"/>
        </w:numPr>
        <w:spacing w:after="119" w:line="259" w:lineRule="auto"/>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やどかりの「地域ふくし連帯保証」を利用するみなさま（利用者，支援者，賃貸人等）</w:t>
      </w:r>
      <w:r w:rsidRPr="00037E4C">
        <w:rPr>
          <w:rFonts w:ascii="ＭＳ ゴシック" w:eastAsia="ＭＳ ゴシック" w:hAnsi="ＭＳ ゴシック"/>
          <w:sz w:val="24"/>
          <w:szCs w:val="28"/>
        </w:rPr>
        <w:t>におかれては，前項の「地域ふくし連帯保証」の理念・目的・役割をよくご理解の上で利用いただけるようお願いします。</w:t>
      </w:r>
    </w:p>
    <w:p w14:paraId="4720B275" w14:textId="1EEB0157" w:rsidR="00974628" w:rsidRPr="00037E4C" w:rsidRDefault="00974628" w:rsidP="00974628">
      <w:pPr>
        <w:pStyle w:val="a7"/>
        <w:numPr>
          <w:ilvl w:val="0"/>
          <w:numId w:val="20"/>
        </w:numPr>
        <w:spacing w:after="119" w:line="259" w:lineRule="auto"/>
        <w:ind w:leftChars="0"/>
        <w:rPr>
          <w:rFonts w:ascii="ＭＳ ゴシック" w:eastAsia="ＭＳ ゴシック" w:hAnsi="ＭＳ ゴシック"/>
          <w:sz w:val="24"/>
          <w:szCs w:val="28"/>
        </w:rPr>
      </w:pPr>
      <w:r w:rsidRPr="00037E4C">
        <w:rPr>
          <w:rFonts w:ascii="ＭＳ ゴシック" w:eastAsia="ＭＳ ゴシック" w:hAnsi="ＭＳ ゴシック"/>
          <w:sz w:val="24"/>
          <w:szCs w:val="28"/>
        </w:rPr>
        <w:t>やどかりに対して経済的なリスクを一方的に転嫁するのではなく，それぞれが応分の経済的負担・リスクの引受けを行ってください。</w:t>
      </w:r>
      <w:r w:rsidRPr="00037E4C">
        <w:rPr>
          <w:rFonts w:ascii="ＭＳ ゴシック" w:eastAsia="ＭＳ ゴシック" w:hAnsi="ＭＳ ゴシック"/>
          <w:sz w:val="24"/>
          <w:szCs w:val="28"/>
        </w:rPr>
        <w:br/>
      </w:r>
      <w:r w:rsidRPr="00037E4C">
        <w:rPr>
          <w:rFonts w:ascii="ＭＳ ゴシック" w:eastAsia="ＭＳ ゴシック" w:hAnsi="ＭＳ ゴシック" w:hint="eastAsia"/>
          <w:sz w:val="24"/>
          <w:szCs w:val="28"/>
        </w:rPr>
        <w:t>具体的には，</w:t>
      </w:r>
      <w:r w:rsidRPr="00037E4C">
        <w:rPr>
          <w:rFonts w:ascii="ＭＳ ゴシック" w:eastAsia="ＭＳ ゴシック" w:hAnsi="ＭＳ ゴシック"/>
          <w:sz w:val="24"/>
          <w:szCs w:val="28"/>
        </w:rPr>
        <w:br/>
      </w:r>
      <w:r w:rsidRPr="00037E4C">
        <w:rPr>
          <w:rFonts w:ascii="ＭＳ ゴシック" w:eastAsia="ＭＳ ゴシック" w:hAnsi="ＭＳ ゴシック" w:hint="eastAsia"/>
          <w:sz w:val="24"/>
          <w:szCs w:val="28"/>
        </w:rPr>
        <w:t>①原則として敷金は</w:t>
      </w:r>
      <w:r w:rsidRPr="00037E4C">
        <w:rPr>
          <w:rFonts w:ascii="ＭＳ ゴシック" w:eastAsia="ＭＳ ゴシック" w:hAnsi="ＭＳ ゴシック"/>
          <w:sz w:val="24"/>
          <w:szCs w:val="28"/>
        </w:rPr>
        <w:t>2か月分以上収めていただきます。</w:t>
      </w:r>
      <w:r w:rsidRPr="00037E4C">
        <w:rPr>
          <w:rFonts w:ascii="ＭＳ ゴシック" w:eastAsia="ＭＳ ゴシック" w:hAnsi="ＭＳ ゴシック"/>
          <w:sz w:val="24"/>
          <w:szCs w:val="28"/>
        </w:rPr>
        <w:br/>
      </w:r>
      <w:r w:rsidRPr="00037E4C">
        <w:rPr>
          <w:rFonts w:ascii="ＭＳ ゴシック" w:eastAsia="ＭＳ ゴシック" w:hAnsi="ＭＳ ゴシック" w:hint="eastAsia"/>
          <w:sz w:val="24"/>
          <w:szCs w:val="28"/>
        </w:rPr>
        <w:t>②部屋の広さ，利用者の従前の滞納歴，喫煙の有無，ペットの飼育等の事情に鑑み，やどかりに預り金を預けていただく場合があります。</w:t>
      </w:r>
      <w:r>
        <w:rPr>
          <w:rFonts w:ascii="ＭＳ ゴシック" w:eastAsia="ＭＳ ゴシック" w:hAnsi="ＭＳ ゴシック"/>
          <w:sz w:val="24"/>
          <w:szCs w:val="28"/>
        </w:rPr>
        <w:br/>
      </w:r>
      <w:r w:rsidRPr="00037E4C">
        <w:rPr>
          <w:rFonts w:ascii="ＭＳ ゴシック" w:eastAsia="ＭＳ ゴシック" w:hAnsi="ＭＳ ゴシック" w:hint="eastAsia"/>
          <w:sz w:val="24"/>
          <w:szCs w:val="28"/>
        </w:rPr>
        <w:t>③障害者グループホーム等については，極度額を下げていただ</w:t>
      </w:r>
      <w:r w:rsidR="00981179">
        <w:rPr>
          <w:rFonts w:ascii="ＭＳ ゴシック" w:eastAsia="ＭＳ ゴシック" w:hAnsi="ＭＳ ゴシック" w:hint="eastAsia"/>
          <w:sz w:val="24"/>
          <w:szCs w:val="28"/>
        </w:rPr>
        <w:t>きま</w:t>
      </w:r>
      <w:r w:rsidRPr="00037E4C">
        <w:rPr>
          <w:rFonts w:ascii="ＭＳ ゴシック" w:eastAsia="ＭＳ ゴシック" w:hAnsi="ＭＳ ゴシック" w:hint="eastAsia"/>
          <w:sz w:val="24"/>
          <w:szCs w:val="28"/>
        </w:rPr>
        <w:t>す。</w:t>
      </w:r>
      <w:r w:rsidR="00C43C9D">
        <w:rPr>
          <w:rFonts w:ascii="ＭＳ ゴシック" w:eastAsia="ＭＳ ゴシック" w:hAnsi="ＭＳ ゴシック"/>
          <w:sz w:val="24"/>
          <w:szCs w:val="28"/>
        </w:rPr>
        <w:br/>
      </w:r>
      <w:r w:rsidR="00C43C9D">
        <w:rPr>
          <w:rFonts w:ascii="ＭＳ ゴシック" w:eastAsia="ＭＳ ゴシック" w:hAnsi="ＭＳ ゴシック" w:hint="eastAsia"/>
          <w:sz w:val="24"/>
          <w:szCs w:val="28"/>
        </w:rPr>
        <w:t>④障害者グループホーム等については、保証の範囲を賃料のみとしています。</w:t>
      </w:r>
    </w:p>
    <w:p w14:paraId="4C6B0899" w14:textId="77777777" w:rsidR="00974628" w:rsidRPr="00037E4C" w:rsidRDefault="00974628" w:rsidP="00974628">
      <w:pPr>
        <w:pStyle w:val="a7"/>
        <w:numPr>
          <w:ilvl w:val="0"/>
          <w:numId w:val="20"/>
        </w:numPr>
        <w:spacing w:after="119" w:line="259" w:lineRule="auto"/>
        <w:ind w:leftChars="0"/>
        <w:rPr>
          <w:rFonts w:ascii="ＭＳ ゴシック" w:eastAsia="ＭＳ ゴシック" w:hAnsi="ＭＳ ゴシック"/>
          <w:sz w:val="24"/>
          <w:szCs w:val="28"/>
        </w:rPr>
      </w:pPr>
      <w:r w:rsidRPr="00037E4C">
        <w:rPr>
          <w:rFonts w:ascii="ＭＳ ゴシック" w:eastAsia="ＭＳ ゴシック" w:hAnsi="ＭＳ ゴシック"/>
          <w:sz w:val="24"/>
          <w:szCs w:val="28"/>
        </w:rPr>
        <w:t>利用者は，自らの孤立を克服し，地域との「つながり」を構築することを目指してください。</w:t>
      </w:r>
      <w:r w:rsidRPr="00037E4C">
        <w:rPr>
          <w:rFonts w:ascii="ＭＳ ゴシック" w:eastAsia="ＭＳ ゴシック" w:hAnsi="ＭＳ ゴシック"/>
          <w:sz w:val="24"/>
          <w:szCs w:val="28"/>
        </w:rPr>
        <w:br/>
      </w:r>
      <w:r w:rsidRPr="00037E4C">
        <w:rPr>
          <w:rFonts w:ascii="ＭＳ ゴシック" w:eastAsia="ＭＳ ゴシック" w:hAnsi="ＭＳ ゴシック" w:hint="eastAsia"/>
          <w:sz w:val="24"/>
          <w:szCs w:val="28"/>
        </w:rPr>
        <w:t>また，利用者は，保証の対象となっている賃貸借契約が終了する際にできるだけやどかりに負担をかけないように努力してください。</w:t>
      </w:r>
    </w:p>
    <w:p w14:paraId="4135A41B" w14:textId="77777777" w:rsidR="00974628" w:rsidRPr="00037E4C" w:rsidRDefault="00974628" w:rsidP="00974628">
      <w:pPr>
        <w:pStyle w:val="a7"/>
        <w:numPr>
          <w:ilvl w:val="0"/>
          <w:numId w:val="20"/>
        </w:numPr>
        <w:spacing w:after="119" w:line="259" w:lineRule="auto"/>
        <w:ind w:leftChars="0"/>
        <w:rPr>
          <w:rFonts w:ascii="ＭＳ ゴシック" w:eastAsia="ＭＳ ゴシック" w:hAnsi="ＭＳ ゴシック"/>
          <w:sz w:val="24"/>
          <w:szCs w:val="28"/>
        </w:rPr>
      </w:pPr>
      <w:r w:rsidRPr="00037E4C">
        <w:rPr>
          <w:rFonts w:ascii="ＭＳ ゴシック" w:eastAsia="ＭＳ ゴシック" w:hAnsi="ＭＳ ゴシック"/>
          <w:sz w:val="24"/>
          <w:szCs w:val="28"/>
        </w:rPr>
        <w:t>支援者は，その事業や業務の範囲にかかわらず，利用者が社会的に孤立することなく，地域との「つながり」を獲得し，安定した豊かな生活を営めるように支援するよう努めてください。</w:t>
      </w:r>
    </w:p>
    <w:p w14:paraId="41E5876F" w14:textId="77777777" w:rsidR="00974628" w:rsidRPr="00037E4C" w:rsidRDefault="00974628" w:rsidP="00974628">
      <w:pPr>
        <w:ind w:left="7"/>
        <w:rPr>
          <w:sz w:val="24"/>
          <w:szCs w:val="28"/>
        </w:rPr>
      </w:pPr>
    </w:p>
    <w:p w14:paraId="7F7B5571" w14:textId="1944E6E9" w:rsidR="0063216B" w:rsidRDefault="0063216B" w:rsidP="0063216B">
      <w:pPr>
        <w:ind w:left="7"/>
      </w:pPr>
      <w:r>
        <w:lastRenderedPageBreak/>
        <w:t>第１条</w:t>
      </w:r>
      <w:r>
        <w:rPr>
          <w:rFonts w:hint="eastAsia"/>
        </w:rPr>
        <w:t>（</w:t>
      </w:r>
      <w:r>
        <w:t>保証の開始時期</w:t>
      </w:r>
      <w:r>
        <w:rPr>
          <w:rFonts w:hint="eastAsia"/>
        </w:rPr>
        <w:t>）</w:t>
      </w:r>
    </w:p>
    <w:p w14:paraId="3989DA4B" w14:textId="77777777" w:rsidR="0063216B" w:rsidRDefault="0063216B" w:rsidP="0063216B">
      <w:pPr>
        <w:ind w:left="7" w:firstLineChars="100" w:firstLine="210"/>
      </w:pPr>
      <w:r>
        <w:t>本契約に基づく保証の効力は，本書記載の保証開始日から発生するものとする。</w:t>
      </w:r>
    </w:p>
    <w:p w14:paraId="78884E07" w14:textId="77777777" w:rsidR="0063216B" w:rsidRPr="00287CFD" w:rsidRDefault="0063216B" w:rsidP="0063216B">
      <w:pPr>
        <w:spacing w:after="117" w:line="259" w:lineRule="auto"/>
        <w:ind w:left="12" w:firstLine="0"/>
      </w:pPr>
    </w:p>
    <w:p w14:paraId="20265A21" w14:textId="77777777" w:rsidR="0063216B" w:rsidRDefault="0063216B" w:rsidP="0063216B">
      <w:pPr>
        <w:spacing w:after="104"/>
        <w:ind w:left="7"/>
      </w:pPr>
      <w:r>
        <w:t>第２条</w:t>
      </w:r>
      <w:r>
        <w:rPr>
          <w:rFonts w:hint="eastAsia"/>
        </w:rPr>
        <w:t>（</w:t>
      </w:r>
      <w:r>
        <w:t>保証限度額</w:t>
      </w:r>
      <w:r>
        <w:rPr>
          <w:rFonts w:hint="eastAsia"/>
        </w:rPr>
        <w:t>）</w:t>
      </w:r>
    </w:p>
    <w:p w14:paraId="7A5C79EE" w14:textId="02C2343C" w:rsidR="0063216B" w:rsidRDefault="0063216B" w:rsidP="0063216B">
      <w:pPr>
        <w:spacing w:after="29" w:line="346" w:lineRule="auto"/>
        <w:ind w:left="7" w:firstLineChars="100" w:firstLine="210"/>
      </w:pPr>
      <w:r>
        <w:t>本契約について，「月額賃料」とは，本契約締結時の原契約における家賃，共益費，管理費，その他家賃と共に支払われる費用の合計金額であり，本契約における保証限度額は，月額賃料の</w:t>
      </w:r>
      <w:r w:rsidR="00981179">
        <w:rPr>
          <w:rFonts w:hint="eastAsia"/>
        </w:rPr>
        <w:t>３</w:t>
      </w:r>
      <w:r>
        <w:t>ヶ月分相当額とする。</w:t>
      </w:r>
    </w:p>
    <w:p w14:paraId="48BE866A" w14:textId="77777777" w:rsidR="0063216B" w:rsidRDefault="0063216B" w:rsidP="0063216B">
      <w:pPr>
        <w:spacing w:after="118" w:line="259" w:lineRule="auto"/>
        <w:ind w:left="12" w:firstLine="0"/>
      </w:pPr>
    </w:p>
    <w:p w14:paraId="50375A29" w14:textId="77777777" w:rsidR="0063216B" w:rsidRDefault="0063216B" w:rsidP="0063216B">
      <w:pPr>
        <w:spacing w:after="112"/>
        <w:ind w:left="7"/>
      </w:pPr>
      <w:r>
        <w:t>第３条</w:t>
      </w:r>
      <w:r>
        <w:rPr>
          <w:rFonts w:hint="eastAsia"/>
        </w:rPr>
        <w:t>（</w:t>
      </w:r>
      <w:r>
        <w:t>保証の範囲</w:t>
      </w:r>
      <w:r>
        <w:rPr>
          <w:rFonts w:hint="eastAsia"/>
        </w:rPr>
        <w:t>）</w:t>
      </w:r>
    </w:p>
    <w:p w14:paraId="768AC5EF" w14:textId="2D03E451" w:rsidR="0063216B" w:rsidRDefault="0063216B" w:rsidP="005C359F">
      <w:pPr>
        <w:numPr>
          <w:ilvl w:val="0"/>
          <w:numId w:val="38"/>
        </w:numPr>
        <w:spacing w:after="52" w:line="352" w:lineRule="auto"/>
        <w:ind w:hanging="422"/>
      </w:pPr>
      <w:r>
        <w:t>本契約における保証の範囲は，下記のとおりとする。ただし，</w:t>
      </w:r>
      <w:r w:rsidR="0067074F">
        <w:t>やどかりプラス</w:t>
      </w:r>
      <w:r>
        <w:t>が保証する以下の範囲については，原契約に記載されていることを条件とし，又，本契約所定の免責事項に該当する場合はこの限りでない。</w:t>
      </w:r>
    </w:p>
    <w:p w14:paraId="44D8695F" w14:textId="6F5A9D83" w:rsidR="0063216B" w:rsidRDefault="0063216B" w:rsidP="003267BC">
      <w:pPr>
        <w:pStyle w:val="a7"/>
        <w:numPr>
          <w:ilvl w:val="0"/>
          <w:numId w:val="31"/>
        </w:numPr>
        <w:spacing w:after="118" w:line="259" w:lineRule="auto"/>
        <w:ind w:leftChars="0"/>
      </w:pPr>
      <w:r>
        <w:t>賃料の滞納分。</w:t>
      </w:r>
    </w:p>
    <w:p w14:paraId="58E4F7F0" w14:textId="7A23E601" w:rsidR="0063216B" w:rsidRDefault="0067074F" w:rsidP="005C359F">
      <w:pPr>
        <w:numPr>
          <w:ilvl w:val="0"/>
          <w:numId w:val="38"/>
        </w:numPr>
        <w:ind w:hanging="422"/>
      </w:pPr>
      <w:r>
        <w:t>やどかりプラス</w:t>
      </w:r>
      <w:r w:rsidR="0063216B">
        <w:t>は，次の各号についてはその責を負わないものとする。</w:t>
      </w:r>
    </w:p>
    <w:p w14:paraId="6308867B" w14:textId="77777777" w:rsidR="0063216B" w:rsidRDefault="0063216B" w:rsidP="003B1016">
      <w:pPr>
        <w:pStyle w:val="a7"/>
        <w:numPr>
          <w:ilvl w:val="0"/>
          <w:numId w:val="32"/>
        </w:numPr>
        <w:spacing w:after="118" w:line="259" w:lineRule="auto"/>
        <w:ind w:leftChars="0" w:left="851"/>
      </w:pPr>
      <w:r>
        <w:t>敷金，保証金，礼金その他，賃借人が本物件の入居に際して賃貸人に支払う費用。</w:t>
      </w:r>
    </w:p>
    <w:p w14:paraId="591C03C9" w14:textId="77777777" w:rsidR="0063216B" w:rsidRDefault="0063216B" w:rsidP="003B1016">
      <w:pPr>
        <w:pStyle w:val="a7"/>
        <w:numPr>
          <w:ilvl w:val="0"/>
          <w:numId w:val="32"/>
        </w:numPr>
        <w:spacing w:after="118" w:line="259" w:lineRule="auto"/>
        <w:ind w:leftChars="0" w:left="851"/>
      </w:pPr>
      <w:r>
        <w:t>賃借人が原契約に関して締結する火災保険，地震保険等の保険料</w:t>
      </w:r>
    </w:p>
    <w:p w14:paraId="63405D6E" w14:textId="0D636B7D" w:rsidR="007917F8" w:rsidRDefault="0063216B" w:rsidP="003B1016">
      <w:pPr>
        <w:pStyle w:val="a7"/>
        <w:numPr>
          <w:ilvl w:val="0"/>
          <w:numId w:val="32"/>
        </w:numPr>
        <w:spacing w:after="118" w:line="259" w:lineRule="auto"/>
        <w:ind w:leftChars="0" w:left="851"/>
      </w:pPr>
      <w:r>
        <w:t>天災，地震，戦争等不可抗力により生じた損害</w:t>
      </w:r>
    </w:p>
    <w:p w14:paraId="4C40C0AC" w14:textId="77777777" w:rsidR="0009153D" w:rsidRDefault="0009153D" w:rsidP="003B1016">
      <w:pPr>
        <w:pStyle w:val="a7"/>
        <w:numPr>
          <w:ilvl w:val="0"/>
          <w:numId w:val="39"/>
        </w:numPr>
        <w:spacing w:after="118" w:line="259" w:lineRule="auto"/>
        <w:ind w:leftChars="0" w:left="851"/>
      </w:pPr>
      <w:r>
        <w:t>火災，ガス 発，自殺等賃借人及びその関係者の故意，過失により生じた損害</w:t>
      </w:r>
    </w:p>
    <w:p w14:paraId="6B2C76A6" w14:textId="77777777" w:rsidR="0009153D" w:rsidRDefault="0009153D" w:rsidP="003B1016">
      <w:pPr>
        <w:pStyle w:val="a7"/>
        <w:numPr>
          <w:ilvl w:val="0"/>
          <w:numId w:val="39"/>
        </w:numPr>
        <w:spacing w:after="118" w:line="259" w:lineRule="auto"/>
        <w:ind w:leftChars="0" w:left="851"/>
      </w:pPr>
      <w:r>
        <w:t>賃借人が，本物件の瑕疵を理由に，賃料等の支払いを履行せずに訴訟などの紛争に至った場合において，その期間中の賃料債務等。</w:t>
      </w:r>
    </w:p>
    <w:p w14:paraId="23D0BB4A" w14:textId="0259A1E2" w:rsidR="0009153D" w:rsidRDefault="0009153D" w:rsidP="003B1016">
      <w:pPr>
        <w:pStyle w:val="a7"/>
        <w:numPr>
          <w:ilvl w:val="0"/>
          <w:numId w:val="39"/>
        </w:numPr>
        <w:spacing w:after="118" w:line="259" w:lineRule="auto"/>
        <w:ind w:leftChars="0" w:left="851"/>
      </w:pPr>
      <w:r>
        <w:t>賃料の遅延損害金</w:t>
      </w:r>
    </w:p>
    <w:p w14:paraId="19ADB876" w14:textId="77777777" w:rsidR="0009153D" w:rsidRDefault="0009153D" w:rsidP="003B1016">
      <w:pPr>
        <w:pStyle w:val="a7"/>
        <w:numPr>
          <w:ilvl w:val="0"/>
          <w:numId w:val="39"/>
        </w:numPr>
        <w:spacing w:after="118" w:line="259" w:lineRule="auto"/>
        <w:ind w:leftChars="0" w:left="851"/>
      </w:pPr>
      <w:r>
        <w:t>その他前項に定めのない債務</w:t>
      </w:r>
    </w:p>
    <w:p w14:paraId="388A51A5" w14:textId="77777777" w:rsidR="0009153D" w:rsidRDefault="0009153D" w:rsidP="0009153D">
      <w:pPr>
        <w:spacing w:after="117" w:line="259" w:lineRule="auto"/>
        <w:ind w:left="12" w:firstLine="0"/>
      </w:pPr>
    </w:p>
    <w:p w14:paraId="2D6B0B6C" w14:textId="77777777" w:rsidR="0009153D" w:rsidRDefault="0009153D" w:rsidP="0009153D">
      <w:pPr>
        <w:spacing w:after="105"/>
        <w:ind w:left="7"/>
      </w:pPr>
      <w:r>
        <w:t>第４条</w:t>
      </w:r>
      <w:r>
        <w:rPr>
          <w:rFonts w:hint="eastAsia"/>
        </w:rPr>
        <w:t>（</w:t>
      </w:r>
      <w:r>
        <w:t>利用料（保証委託料）</w:t>
      </w:r>
      <w:r>
        <w:rPr>
          <w:rFonts w:hint="eastAsia"/>
        </w:rPr>
        <w:t>）</w:t>
      </w:r>
    </w:p>
    <w:p w14:paraId="7EA1F7F6" w14:textId="62519E98" w:rsidR="0009153D" w:rsidRDefault="0009153D" w:rsidP="0009153D">
      <w:pPr>
        <w:spacing w:after="101"/>
        <w:ind w:left="7" w:firstLineChars="100" w:firstLine="210"/>
      </w:pPr>
      <w:r>
        <w:t>賃借人は，</w:t>
      </w:r>
      <w:r w:rsidR="0067074F">
        <w:t>やどかりプラス</w:t>
      </w:r>
      <w:r>
        <w:t xml:space="preserve">に対し，本契約の保証委託料として，本契約の締結時及び更新時 </w:t>
      </w:r>
    </w:p>
    <w:p w14:paraId="26B28E62" w14:textId="77777777" w:rsidR="0009153D" w:rsidRDefault="0009153D" w:rsidP="0009153D">
      <w:pPr>
        <w:spacing w:after="114"/>
        <w:ind w:left="7"/>
      </w:pPr>
      <w:r>
        <w:t>に，「地域ふくし連帯保証事業利用規約」規定の利用料を支払わなければならない。</w:t>
      </w:r>
    </w:p>
    <w:p w14:paraId="2B0CFC60" w14:textId="77777777" w:rsidR="0009153D" w:rsidRDefault="0009153D" w:rsidP="0009153D">
      <w:pPr>
        <w:spacing w:after="104" w:line="259" w:lineRule="auto"/>
        <w:ind w:left="12" w:firstLine="0"/>
      </w:pPr>
    </w:p>
    <w:p w14:paraId="2C3AC040" w14:textId="77777777" w:rsidR="0009153D" w:rsidRDefault="0009153D" w:rsidP="0009153D">
      <w:pPr>
        <w:spacing w:after="99"/>
        <w:ind w:left="7"/>
      </w:pPr>
      <w:r>
        <w:t>第５条</w:t>
      </w:r>
      <w:r>
        <w:rPr>
          <w:rFonts w:hint="eastAsia"/>
        </w:rPr>
        <w:t>（</w:t>
      </w:r>
      <w:r>
        <w:t xml:space="preserve">預り金 </w:t>
      </w:r>
      <w:r>
        <w:rPr>
          <w:rFonts w:hint="eastAsia"/>
        </w:rPr>
        <w:t>）</w:t>
      </w:r>
    </w:p>
    <w:p w14:paraId="64EE14C4" w14:textId="16FAB81D" w:rsidR="0009153D" w:rsidRDefault="0067074F" w:rsidP="0009153D">
      <w:pPr>
        <w:spacing w:after="99"/>
        <w:ind w:left="0" w:firstLineChars="100" w:firstLine="210"/>
      </w:pPr>
      <w:r>
        <w:t>やどかりプラス</w:t>
      </w:r>
      <w:r w:rsidR="0009153D">
        <w:t>は必要に応じて、賃借人に対して預り金の預託を求める場合がある。</w:t>
      </w:r>
    </w:p>
    <w:p w14:paraId="1C9F81EA" w14:textId="77777777" w:rsidR="0009153D" w:rsidRDefault="0009153D" w:rsidP="0009153D">
      <w:pPr>
        <w:spacing w:after="104" w:line="259" w:lineRule="auto"/>
        <w:ind w:left="12" w:firstLine="0"/>
      </w:pPr>
    </w:p>
    <w:p w14:paraId="2E47B843" w14:textId="77777777" w:rsidR="0009153D" w:rsidRDefault="0009153D" w:rsidP="0009153D">
      <w:pPr>
        <w:spacing w:after="99"/>
        <w:ind w:left="7"/>
      </w:pPr>
      <w:r>
        <w:t>第６条</w:t>
      </w:r>
      <w:r>
        <w:rPr>
          <w:rFonts w:hint="eastAsia"/>
        </w:rPr>
        <w:t>（</w:t>
      </w:r>
      <w:r>
        <w:t>預り金の取扱い</w:t>
      </w:r>
      <w:r>
        <w:rPr>
          <w:rFonts w:hint="eastAsia"/>
        </w:rPr>
        <w:t>）</w:t>
      </w:r>
    </w:p>
    <w:p w14:paraId="1074BC68" w14:textId="6884AD0C" w:rsidR="0009153D" w:rsidRDefault="0067074F" w:rsidP="0009153D">
      <w:pPr>
        <w:spacing w:after="107" w:line="257" w:lineRule="auto"/>
        <w:ind w:left="-3" w:firstLine="201"/>
      </w:pPr>
      <w:r>
        <w:rPr>
          <w:color w:val="222222"/>
        </w:rPr>
        <w:t>やどかりプラス</w:t>
      </w:r>
      <w:r w:rsidR="0009153D">
        <w:rPr>
          <w:color w:val="222222"/>
        </w:rPr>
        <w:t>は本契約が継続している間は、いかなる理由があろうとも預り金を賃借人に返還しない。</w:t>
      </w:r>
    </w:p>
    <w:p w14:paraId="696CA1FE" w14:textId="77777777" w:rsidR="0009153D" w:rsidRDefault="0009153D" w:rsidP="0009153D">
      <w:pPr>
        <w:spacing w:after="107" w:line="259" w:lineRule="auto"/>
        <w:ind w:left="12" w:firstLine="0"/>
      </w:pPr>
    </w:p>
    <w:p w14:paraId="078F80AB" w14:textId="77777777" w:rsidR="0009153D" w:rsidRDefault="0009153D" w:rsidP="0009153D">
      <w:pPr>
        <w:spacing w:after="105"/>
        <w:ind w:left="7"/>
      </w:pPr>
      <w:r>
        <w:lastRenderedPageBreak/>
        <w:t>第７条</w:t>
      </w:r>
      <w:r>
        <w:rPr>
          <w:rFonts w:hint="eastAsia"/>
        </w:rPr>
        <w:t>（</w:t>
      </w:r>
      <w:r>
        <w:t>原契約の変更</w:t>
      </w:r>
      <w:r>
        <w:rPr>
          <w:rFonts w:hint="eastAsia"/>
        </w:rPr>
        <w:t>）</w:t>
      </w:r>
    </w:p>
    <w:p w14:paraId="2747C91C" w14:textId="0100962A" w:rsidR="0009153D" w:rsidRDefault="0009153D" w:rsidP="0009153D">
      <w:pPr>
        <w:spacing w:after="32" w:line="359" w:lineRule="auto"/>
        <w:ind w:left="7" w:firstLineChars="100" w:firstLine="210"/>
      </w:pPr>
      <w:r>
        <w:t>賃借人及び賃貸人が原契約を変更する場合には，当該変更は</w:t>
      </w:r>
      <w:r w:rsidR="0067074F">
        <w:t>やどかりプラス</w:t>
      </w:r>
      <w:r>
        <w:t>の書面による承諾がない限り</w:t>
      </w:r>
      <w:r w:rsidR="0067074F">
        <w:t>やどかりプラス</w:t>
      </w:r>
      <w:r>
        <w:t>に対してはその効力を有しないものとする。</w:t>
      </w:r>
    </w:p>
    <w:p w14:paraId="07FAF85D" w14:textId="77777777" w:rsidR="0009153D" w:rsidRDefault="0009153D" w:rsidP="0009153D">
      <w:pPr>
        <w:spacing w:after="115" w:line="259" w:lineRule="auto"/>
        <w:ind w:left="12" w:firstLine="0"/>
      </w:pPr>
    </w:p>
    <w:p w14:paraId="4216BC4F" w14:textId="77777777" w:rsidR="0009153D" w:rsidRDefault="0009153D" w:rsidP="0009153D">
      <w:pPr>
        <w:spacing w:after="117"/>
        <w:ind w:left="7"/>
      </w:pPr>
      <w:r>
        <w:t>第８条</w:t>
      </w:r>
      <w:r>
        <w:rPr>
          <w:rFonts w:hint="eastAsia"/>
        </w:rPr>
        <w:t>（</w:t>
      </w:r>
      <w:r>
        <w:t>保証期間</w:t>
      </w:r>
      <w:r>
        <w:rPr>
          <w:rFonts w:hint="eastAsia"/>
        </w:rPr>
        <w:t>）</w:t>
      </w:r>
    </w:p>
    <w:p w14:paraId="7D430933" w14:textId="632B1EA9" w:rsidR="0009153D" w:rsidRDefault="0009153D" w:rsidP="00446D2E">
      <w:pPr>
        <w:numPr>
          <w:ilvl w:val="0"/>
          <w:numId w:val="40"/>
        </w:numPr>
        <w:spacing w:after="16" w:line="370" w:lineRule="auto"/>
        <w:ind w:hanging="422"/>
      </w:pPr>
      <w:r>
        <w:t>本契約に基づき</w:t>
      </w:r>
      <w:r w:rsidR="0067074F">
        <w:t>やどかりプラス</w:t>
      </w:r>
      <w:r>
        <w:t>が保証を行う期間は，賃借人の入居日から退去明渡し日までとする。</w:t>
      </w:r>
    </w:p>
    <w:p w14:paraId="0FC4D5F4" w14:textId="395EA704" w:rsidR="0009153D" w:rsidRDefault="0067074F" w:rsidP="00446D2E">
      <w:pPr>
        <w:numPr>
          <w:ilvl w:val="0"/>
          <w:numId w:val="40"/>
        </w:numPr>
        <w:spacing w:after="15" w:line="372" w:lineRule="auto"/>
        <w:ind w:hanging="422"/>
      </w:pPr>
      <w:r>
        <w:t>やどかりプラス</w:t>
      </w:r>
      <w:r w:rsidR="0009153D">
        <w:t>は，原契約が同一条件にて更新された場合には，更新期間についても本契約に基づき保証するものとする。</w:t>
      </w:r>
    </w:p>
    <w:p w14:paraId="0D509ED3" w14:textId="77777777" w:rsidR="0009153D" w:rsidRDefault="0009153D" w:rsidP="00446D2E">
      <w:pPr>
        <w:numPr>
          <w:ilvl w:val="0"/>
          <w:numId w:val="40"/>
        </w:numPr>
        <w:spacing w:after="15" w:line="369" w:lineRule="auto"/>
        <w:ind w:hanging="422"/>
      </w:pPr>
      <w:r>
        <w:t>賃借人が賃貸人に対し，賃料等の滞納なく本物件を明け渡し，原契約が終了した場合，退去日をもって本契約は終了する。</w:t>
      </w:r>
    </w:p>
    <w:p w14:paraId="68E9CC6E" w14:textId="7335FA17" w:rsidR="0009153D" w:rsidRDefault="0009153D" w:rsidP="00446D2E">
      <w:pPr>
        <w:numPr>
          <w:ilvl w:val="0"/>
          <w:numId w:val="40"/>
        </w:numPr>
        <w:spacing w:after="15" w:line="369" w:lineRule="auto"/>
        <w:ind w:hanging="422"/>
      </w:pPr>
      <w:r>
        <w:t>以下に定める事由が生じた場合には，その時をもって本契約に基づく保証は当然に終了するものとする。ただし，</w:t>
      </w:r>
      <w:r w:rsidR="0067074F">
        <w:t>やどかりプラス</w:t>
      </w:r>
      <w:r>
        <w:t>がその継続を承諾した場合はこの限りでない。</w:t>
      </w:r>
      <w:r w:rsidRPr="00287CFD">
        <w:t xml:space="preserve"> </w:t>
      </w:r>
      <w:r>
        <w:t xml:space="preserve"> </w:t>
      </w:r>
    </w:p>
    <w:p w14:paraId="6C54989C" w14:textId="77777777" w:rsidR="0009153D" w:rsidRDefault="0009153D" w:rsidP="00446D2E">
      <w:pPr>
        <w:pStyle w:val="a7"/>
        <w:numPr>
          <w:ilvl w:val="0"/>
          <w:numId w:val="41"/>
        </w:numPr>
        <w:spacing w:after="118" w:line="259" w:lineRule="auto"/>
        <w:ind w:leftChars="0"/>
      </w:pPr>
      <w:r>
        <w:t>本物件の用途が変更された場合。</w:t>
      </w:r>
    </w:p>
    <w:p w14:paraId="046F9428" w14:textId="77777777" w:rsidR="0009153D" w:rsidRDefault="0009153D" w:rsidP="00446D2E">
      <w:pPr>
        <w:pStyle w:val="a7"/>
        <w:numPr>
          <w:ilvl w:val="0"/>
          <w:numId w:val="41"/>
        </w:numPr>
        <w:spacing w:after="118" w:line="259" w:lineRule="auto"/>
        <w:ind w:leftChars="0"/>
      </w:pPr>
      <w:r>
        <w:t>賃借人の原契約上の地位が第三者に移転した場合。</w:t>
      </w:r>
    </w:p>
    <w:p w14:paraId="5CEF75E5" w14:textId="2AAAD652" w:rsidR="008F0984" w:rsidRDefault="008F0984" w:rsidP="00446D2E">
      <w:pPr>
        <w:pStyle w:val="a7"/>
        <w:numPr>
          <w:ilvl w:val="0"/>
          <w:numId w:val="41"/>
        </w:numPr>
        <w:spacing w:after="118" w:line="259" w:lineRule="auto"/>
        <w:ind w:leftChars="0"/>
      </w:pPr>
      <w:r>
        <w:rPr>
          <w:rFonts w:hint="eastAsia"/>
        </w:rPr>
        <w:t>原契約が解除された場合。</w:t>
      </w:r>
    </w:p>
    <w:p w14:paraId="47938332" w14:textId="77777777" w:rsidR="0009153D" w:rsidRDefault="0009153D" w:rsidP="00446D2E">
      <w:pPr>
        <w:pStyle w:val="a7"/>
        <w:numPr>
          <w:ilvl w:val="0"/>
          <w:numId w:val="41"/>
        </w:numPr>
        <w:spacing w:after="118" w:line="259" w:lineRule="auto"/>
        <w:ind w:leftChars="0"/>
      </w:pPr>
      <w:r>
        <w:t>賃借人が本物件を第三者に転貸した場合。</w:t>
      </w:r>
    </w:p>
    <w:p w14:paraId="011CE5A4" w14:textId="31E4A2C6" w:rsidR="0009153D" w:rsidRDefault="0067074F" w:rsidP="00446D2E">
      <w:pPr>
        <w:pStyle w:val="a7"/>
        <w:numPr>
          <w:ilvl w:val="0"/>
          <w:numId w:val="41"/>
        </w:numPr>
        <w:spacing w:after="118" w:line="259" w:lineRule="auto"/>
        <w:ind w:leftChars="0"/>
      </w:pPr>
      <w:r>
        <w:t>やどかりプラス</w:t>
      </w:r>
      <w:r w:rsidR="0009153D">
        <w:t>と賃借人間の保証委託契約が終了した場合。</w:t>
      </w:r>
    </w:p>
    <w:p w14:paraId="472EC276" w14:textId="77777777" w:rsidR="001F2A5D" w:rsidRDefault="001F2A5D" w:rsidP="00446D2E">
      <w:pPr>
        <w:pStyle w:val="a7"/>
        <w:numPr>
          <w:ilvl w:val="0"/>
          <w:numId w:val="41"/>
        </w:numPr>
        <w:spacing w:after="118" w:line="259" w:lineRule="auto"/>
        <w:ind w:leftChars="0"/>
      </w:pPr>
      <w:r>
        <w:t>賃借人が死亡した場合。</w:t>
      </w:r>
    </w:p>
    <w:p w14:paraId="67E7124A" w14:textId="77777777" w:rsidR="001F2A5D" w:rsidRDefault="001F2A5D" w:rsidP="00446D2E">
      <w:pPr>
        <w:pStyle w:val="a7"/>
        <w:numPr>
          <w:ilvl w:val="0"/>
          <w:numId w:val="41"/>
        </w:numPr>
        <w:spacing w:after="118" w:line="259" w:lineRule="auto"/>
        <w:ind w:leftChars="0"/>
      </w:pPr>
      <w:r>
        <w:t>賃借人の求償債務滞納額が本契約書記載の保証限度額に達した場合。</w:t>
      </w:r>
    </w:p>
    <w:p w14:paraId="26B59087" w14:textId="77777777" w:rsidR="001F2A5D" w:rsidRDefault="001F2A5D" w:rsidP="00446D2E">
      <w:pPr>
        <w:pStyle w:val="a7"/>
        <w:numPr>
          <w:ilvl w:val="0"/>
          <w:numId w:val="41"/>
        </w:numPr>
        <w:spacing w:after="118" w:line="259" w:lineRule="auto"/>
        <w:ind w:leftChars="0"/>
      </w:pPr>
      <w:r>
        <w:t>原契約の内容に重大な変更があった場合。</w:t>
      </w:r>
    </w:p>
    <w:p w14:paraId="287A7C33" w14:textId="2F9D5EB1" w:rsidR="001F2A5D" w:rsidRDefault="001F2A5D" w:rsidP="05699E68">
      <w:pPr>
        <w:spacing w:after="117" w:line="259" w:lineRule="auto"/>
        <w:ind w:left="12" w:firstLine="0"/>
      </w:pPr>
    </w:p>
    <w:p w14:paraId="7DFB80FF" w14:textId="102DF962" w:rsidR="001F2A5D" w:rsidRDefault="001F2A5D" w:rsidP="001F2A5D">
      <w:pPr>
        <w:spacing w:after="114"/>
        <w:ind w:left="7"/>
      </w:pPr>
      <w:r>
        <w:t>第</w:t>
      </w:r>
      <w:r w:rsidR="341D35BD">
        <w:t>９</w:t>
      </w:r>
      <w:r>
        <w:t>条（代位弁済）</w:t>
      </w:r>
    </w:p>
    <w:p w14:paraId="3490B9FD" w14:textId="41D47705" w:rsidR="001F2A5D" w:rsidRDefault="001F2A5D" w:rsidP="00446D2E">
      <w:pPr>
        <w:numPr>
          <w:ilvl w:val="0"/>
          <w:numId w:val="42"/>
        </w:numPr>
        <w:spacing w:after="27" w:line="346" w:lineRule="auto"/>
        <w:ind w:hanging="422"/>
      </w:pPr>
      <w:r>
        <w:t>賃借人が原契約に基づき負担する３条１項所定の支払の全部又は一部を遅滞した場合には，</w:t>
      </w:r>
      <w:r w:rsidR="0067074F">
        <w:t>やどかりプラス</w:t>
      </w:r>
      <w:r>
        <w:t>は，賃貸人及び賃借人に何ら通知することなく，その全部又は一部を代位弁済することができる。但し，</w:t>
      </w:r>
      <w:r w:rsidR="0067074F">
        <w:t>やどかりプラス</w:t>
      </w:r>
      <w:r>
        <w:t>が自ら必要と判断する場合は，賃貸人又は賃借人に通知する。</w:t>
      </w:r>
    </w:p>
    <w:p w14:paraId="2F3BE26C" w14:textId="47371130" w:rsidR="001F2A5D" w:rsidRDefault="001F2A5D" w:rsidP="00446D2E">
      <w:pPr>
        <w:numPr>
          <w:ilvl w:val="0"/>
          <w:numId w:val="42"/>
        </w:numPr>
        <w:spacing w:after="118"/>
        <w:ind w:hanging="422"/>
      </w:pPr>
      <w:r>
        <w:t>本条に基づく</w:t>
      </w:r>
      <w:r w:rsidR="0067074F">
        <w:t>やどかりプラス</w:t>
      </w:r>
      <w:r>
        <w:t>の代位弁済の実行は，賃貸人より賃借人に対する債務不履行等を理由とする契約の解除を妨げるものではない。</w:t>
      </w:r>
    </w:p>
    <w:p w14:paraId="276A15F6" w14:textId="77777777" w:rsidR="001F2A5D" w:rsidRDefault="001F2A5D" w:rsidP="001F2A5D">
      <w:pPr>
        <w:spacing w:after="117" w:line="259" w:lineRule="auto"/>
        <w:ind w:left="12" w:firstLine="0"/>
      </w:pPr>
    </w:p>
    <w:p w14:paraId="2BD95835" w14:textId="53B27B88" w:rsidR="001F2A5D" w:rsidRDefault="001F2A5D" w:rsidP="001F2A5D">
      <w:pPr>
        <w:spacing w:after="107"/>
        <w:ind w:left="7"/>
      </w:pPr>
      <w:r>
        <w:t>第１</w:t>
      </w:r>
      <w:r w:rsidR="554EF546">
        <w:t>０</w:t>
      </w:r>
      <w:r>
        <w:t>条（求償債務の履行）</w:t>
      </w:r>
    </w:p>
    <w:p w14:paraId="4C19BAED" w14:textId="32ACEF04" w:rsidR="001F2A5D" w:rsidRDefault="001F2A5D" w:rsidP="001F2A5D">
      <w:pPr>
        <w:spacing w:after="26" w:line="359" w:lineRule="auto"/>
        <w:ind w:left="7" w:firstLineChars="100" w:firstLine="210"/>
      </w:pPr>
      <w:r>
        <w:t>賃借人は，</w:t>
      </w:r>
      <w:r w:rsidR="0067074F">
        <w:t>やどかりプラス</w:t>
      </w:r>
      <w:r>
        <w:t>が代位弁済を行った場合には，直ちに代位弁済金を</w:t>
      </w:r>
      <w:r w:rsidR="0067074F">
        <w:t>やどかりプラス</w:t>
      </w:r>
      <w:r>
        <w:t>に支払わなければならない。</w:t>
      </w:r>
    </w:p>
    <w:p w14:paraId="1224EF7D" w14:textId="77777777" w:rsidR="001F2A5D" w:rsidRDefault="001F2A5D" w:rsidP="001F2A5D">
      <w:pPr>
        <w:spacing w:after="117" w:line="259" w:lineRule="auto"/>
        <w:ind w:left="14" w:firstLine="0"/>
      </w:pPr>
    </w:p>
    <w:p w14:paraId="7346F43E" w14:textId="567127CD" w:rsidR="00BC22BA" w:rsidRDefault="00BC22BA" w:rsidP="00BC22BA">
      <w:pPr>
        <w:spacing w:after="26" w:line="359" w:lineRule="auto"/>
        <w:ind w:left="8" w:hangingChars="4" w:hanging="8"/>
      </w:pPr>
      <w:r>
        <w:t>第１</w:t>
      </w:r>
      <w:r w:rsidR="40BC685D">
        <w:t>１</w:t>
      </w:r>
      <w:r>
        <w:t>条（保証事務</w:t>
      </w:r>
      <w:r w:rsidR="001833C6">
        <w:t>手数料</w:t>
      </w:r>
      <w:r>
        <w:t>等）</w:t>
      </w:r>
    </w:p>
    <w:p w14:paraId="0414F673" w14:textId="62BF15DD" w:rsidR="00BC22BA" w:rsidRDefault="00BC22BA" w:rsidP="00BC22BA">
      <w:pPr>
        <w:spacing w:after="26" w:line="359" w:lineRule="auto"/>
        <w:ind w:left="8" w:hangingChars="4" w:hanging="8"/>
      </w:pPr>
      <w:r>
        <w:rPr>
          <w:rFonts w:hint="eastAsia"/>
        </w:rPr>
        <w:t xml:space="preserve">　賃借人は、</w:t>
      </w:r>
      <w:r w:rsidR="0067074F">
        <w:rPr>
          <w:rFonts w:hint="eastAsia"/>
        </w:rPr>
        <w:t>やどかりプラス</w:t>
      </w:r>
      <w:r>
        <w:rPr>
          <w:rFonts w:hint="eastAsia"/>
        </w:rPr>
        <w:t>が代位弁済を行った場合には、直ちに代位弁済金以外の以下の金員を</w:t>
      </w:r>
      <w:r w:rsidR="0067074F">
        <w:rPr>
          <w:rFonts w:hint="eastAsia"/>
        </w:rPr>
        <w:t>やどかりプラス</w:t>
      </w:r>
      <w:r>
        <w:rPr>
          <w:rFonts w:hint="eastAsia"/>
        </w:rPr>
        <w:t>に支払わなければならない。</w:t>
      </w:r>
    </w:p>
    <w:p w14:paraId="333F3A13" w14:textId="0BC72C0F" w:rsidR="00BC22BA" w:rsidRDefault="00381930" w:rsidP="00BC22BA">
      <w:pPr>
        <w:pStyle w:val="a7"/>
        <w:numPr>
          <w:ilvl w:val="0"/>
          <w:numId w:val="47"/>
        </w:numPr>
        <w:spacing w:after="26" w:line="359" w:lineRule="auto"/>
        <w:ind w:leftChars="0"/>
      </w:pPr>
      <w:r>
        <w:rPr>
          <w:rFonts w:hint="eastAsia"/>
        </w:rPr>
        <w:t>代位弁済のために要した費用（振込手数料等）</w:t>
      </w:r>
      <w:r w:rsidR="00BC22BA">
        <w:rPr>
          <w:rFonts w:hint="eastAsia"/>
        </w:rPr>
        <w:t>。</w:t>
      </w:r>
    </w:p>
    <w:p w14:paraId="1027B4DE" w14:textId="58AECB3A" w:rsidR="00381930" w:rsidRDefault="00381930" w:rsidP="009752D7">
      <w:pPr>
        <w:pStyle w:val="a7"/>
        <w:numPr>
          <w:ilvl w:val="0"/>
          <w:numId w:val="47"/>
        </w:numPr>
        <w:spacing w:after="117" w:line="259" w:lineRule="auto"/>
        <w:ind w:leftChars="0"/>
      </w:pPr>
      <w:r>
        <w:rPr>
          <w:rFonts w:hint="eastAsia"/>
        </w:rPr>
        <w:t>保証事務手数料（代位弁済1回につき2,200円）（税込み）。</w:t>
      </w:r>
    </w:p>
    <w:p w14:paraId="02EC7400" w14:textId="072A96A8" w:rsidR="0097429C" w:rsidRDefault="00381930" w:rsidP="009752D7">
      <w:pPr>
        <w:pStyle w:val="a7"/>
        <w:numPr>
          <w:ilvl w:val="0"/>
          <w:numId w:val="47"/>
        </w:numPr>
        <w:spacing w:after="117" w:line="259" w:lineRule="auto"/>
        <w:ind w:leftChars="0"/>
      </w:pPr>
      <w:r>
        <w:rPr>
          <w:rFonts w:hint="eastAsia"/>
        </w:rPr>
        <w:t>代位弁済額に対して代位弁済の日から支払い済みまで年14.6％の遅延損害金</w:t>
      </w:r>
      <w:r w:rsidR="00BC22BA">
        <w:rPr>
          <w:rFonts w:hint="eastAsia"/>
        </w:rPr>
        <w:t>。</w:t>
      </w:r>
    </w:p>
    <w:p w14:paraId="45E3D146" w14:textId="77777777" w:rsidR="00954D04" w:rsidRDefault="00954D04" w:rsidP="00954D04">
      <w:pPr>
        <w:spacing w:after="117" w:line="259" w:lineRule="auto"/>
        <w:ind w:left="0" w:firstLine="0"/>
      </w:pPr>
    </w:p>
    <w:p w14:paraId="2E045CA3" w14:textId="7C9B63F1" w:rsidR="001F2A5D" w:rsidRDefault="001F2A5D" w:rsidP="001F2A5D">
      <w:pPr>
        <w:spacing w:after="102"/>
        <w:ind w:left="7"/>
      </w:pPr>
      <w:r>
        <w:t>第１</w:t>
      </w:r>
      <w:r w:rsidR="7D9DDDDC">
        <w:t>２</w:t>
      </w:r>
      <w:r>
        <w:t>条（本物件への立入等）</w:t>
      </w:r>
    </w:p>
    <w:p w14:paraId="7862A4F7" w14:textId="07B7D1A3" w:rsidR="001F2A5D" w:rsidRDefault="001F2A5D" w:rsidP="001F2A5D">
      <w:pPr>
        <w:spacing w:after="56" w:line="346" w:lineRule="auto"/>
        <w:ind w:left="7" w:firstLineChars="100" w:firstLine="210"/>
      </w:pPr>
      <w:r>
        <w:t>賃借人は，以下のいずれかに該当したときは，賃借人の安否及び本物件の利用状況を確認するため，賃貸人及び</w:t>
      </w:r>
      <w:r w:rsidR="0067074F">
        <w:t>やどかりプラス</w:t>
      </w:r>
      <w:r>
        <w:t>（</w:t>
      </w:r>
      <w:r w:rsidR="0067074F">
        <w:t>やどかりプラス</w:t>
      </w:r>
      <w:r>
        <w:t>の委任したものも含む）が本物件の室内に立ち入ることを事前に承諾する。</w:t>
      </w:r>
    </w:p>
    <w:p w14:paraId="7B5F8A11" w14:textId="77777777" w:rsidR="001F2A5D" w:rsidRDefault="001F2A5D" w:rsidP="00446D2E">
      <w:pPr>
        <w:pStyle w:val="a7"/>
        <w:numPr>
          <w:ilvl w:val="0"/>
          <w:numId w:val="43"/>
        </w:numPr>
        <w:spacing w:after="118" w:line="259" w:lineRule="auto"/>
        <w:ind w:leftChars="0"/>
      </w:pPr>
      <w:r>
        <w:t>法令上認められている、賃借人の承諾がある場合等の正当な事由があるとき。</w:t>
      </w:r>
    </w:p>
    <w:p w14:paraId="1B40B593" w14:textId="77777777" w:rsidR="001F2A5D" w:rsidRDefault="001F2A5D" w:rsidP="00446D2E">
      <w:pPr>
        <w:pStyle w:val="a7"/>
        <w:numPr>
          <w:ilvl w:val="0"/>
          <w:numId w:val="43"/>
        </w:numPr>
        <w:spacing w:after="118" w:line="259" w:lineRule="auto"/>
        <w:ind w:leftChars="0"/>
      </w:pPr>
      <w:r>
        <w:t>電気・ガス・水道の利用状況、郵便物の状況から当該物件において通常の生活が営まれていないと合理的に判断されるとき。</w:t>
      </w:r>
    </w:p>
    <w:p w14:paraId="1C828492" w14:textId="2BC52AD7" w:rsidR="001F2A5D" w:rsidRDefault="001F2A5D" w:rsidP="00446D2E">
      <w:pPr>
        <w:pStyle w:val="a7"/>
        <w:numPr>
          <w:ilvl w:val="0"/>
          <w:numId w:val="43"/>
        </w:numPr>
        <w:spacing w:after="118" w:line="259" w:lineRule="auto"/>
        <w:ind w:leftChars="0"/>
      </w:pPr>
      <w:r>
        <w:t>賃貸人又は</w:t>
      </w:r>
      <w:r w:rsidR="0067074F">
        <w:t>やどかりプラス</w:t>
      </w:r>
      <w:r>
        <w:t>が、合理的な理由に基づいて賃借人が緊急の事態に陥ったおそれがあると判断したとき。</w:t>
      </w:r>
    </w:p>
    <w:p w14:paraId="5624A968" w14:textId="77777777" w:rsidR="001F2A5D" w:rsidRDefault="001F2A5D" w:rsidP="001F2A5D">
      <w:pPr>
        <w:spacing w:after="0" w:line="259" w:lineRule="auto"/>
        <w:ind w:left="12" w:firstLine="0"/>
      </w:pPr>
    </w:p>
    <w:p w14:paraId="5783E8DA" w14:textId="31DCC46C" w:rsidR="001F2A5D" w:rsidRDefault="001F2A5D" w:rsidP="001F2A5D">
      <w:pPr>
        <w:spacing w:after="105"/>
        <w:ind w:left="7"/>
      </w:pPr>
      <w:r>
        <w:t>第１</w:t>
      </w:r>
      <w:r w:rsidR="3957F4D0">
        <w:t>３</w:t>
      </w:r>
      <w:r>
        <w:t>条（賃貸人たる地位の移転）</w:t>
      </w:r>
    </w:p>
    <w:p w14:paraId="6C348F31" w14:textId="208C3D33" w:rsidR="001F2A5D" w:rsidRDefault="001F2A5D" w:rsidP="7509FE18">
      <w:pPr>
        <w:spacing w:after="0" w:line="342" w:lineRule="auto"/>
        <w:ind w:left="7" w:firstLineChars="100" w:firstLine="210"/>
      </w:pPr>
      <w:r>
        <w:t>本物件につき賃貸人たる地位の移転が生じた場合でも，本契約に基づく</w:t>
      </w:r>
      <w:r w:rsidR="0067074F">
        <w:t>やどかりプラス</w:t>
      </w:r>
      <w:r>
        <w:t>の保証は継続するものとし，新賃貸人に対する賃借人の賃料等の債務につき，</w:t>
      </w:r>
      <w:r w:rsidR="0067074F">
        <w:t>やどかりプラス</w:t>
      </w:r>
      <w:r>
        <w:t>はその責を負う。但し，新賃貸人と</w:t>
      </w:r>
      <w:r w:rsidR="0067074F">
        <w:t>やどかりプラス</w:t>
      </w:r>
      <w:r>
        <w:t>との間で別途合意がなされた場合はこの限りでない。</w:t>
      </w:r>
    </w:p>
    <w:p w14:paraId="37663187" w14:textId="77777777" w:rsidR="001F2A5D" w:rsidRDefault="001F2A5D" w:rsidP="001F2A5D">
      <w:pPr>
        <w:spacing w:after="117" w:line="259" w:lineRule="auto"/>
        <w:ind w:left="12" w:firstLine="0"/>
      </w:pPr>
    </w:p>
    <w:p w14:paraId="3F1ECCFA" w14:textId="77777777" w:rsidR="004B3E3E" w:rsidRDefault="004B3E3E" w:rsidP="004B3E3E">
      <w:pPr>
        <w:spacing w:after="117" w:line="259" w:lineRule="auto"/>
        <w:ind w:left="0" w:firstLine="0"/>
      </w:pPr>
    </w:p>
    <w:p w14:paraId="6686E314" w14:textId="21E19061" w:rsidR="001F2A5D" w:rsidRDefault="001F2A5D" w:rsidP="001F2A5D">
      <w:pPr>
        <w:spacing w:after="107"/>
        <w:ind w:left="7"/>
      </w:pPr>
      <w:r>
        <w:t>第１</w:t>
      </w:r>
      <w:r w:rsidR="5E4E09B5">
        <w:t>４</w:t>
      </w:r>
      <w:r>
        <w:t>条（管轄裁判所の合意）</w:t>
      </w:r>
    </w:p>
    <w:p w14:paraId="5FC26AB4" w14:textId="77777777" w:rsidR="001F2A5D" w:rsidRDefault="001F2A5D" w:rsidP="001F2A5D">
      <w:pPr>
        <w:spacing w:after="23" w:line="359" w:lineRule="auto"/>
        <w:ind w:left="7" w:firstLineChars="100" w:firstLine="210"/>
      </w:pPr>
      <w:r>
        <w:t>本契約に関する紛争その他の法的手段については，鹿児島簡易裁判所を管轄裁判所とすることに合意する。</w:t>
      </w:r>
    </w:p>
    <w:p w14:paraId="40845F92" w14:textId="77777777" w:rsidR="001F2A5D" w:rsidRDefault="001F2A5D" w:rsidP="001F2A5D">
      <w:pPr>
        <w:spacing w:after="120" w:line="259" w:lineRule="auto"/>
        <w:ind w:left="12" w:firstLine="0"/>
      </w:pPr>
    </w:p>
    <w:p w14:paraId="31533842" w14:textId="4E0E8FAD" w:rsidR="001F2A5D" w:rsidRDefault="001F2A5D" w:rsidP="001F2A5D">
      <w:pPr>
        <w:spacing w:after="114"/>
        <w:ind w:left="7"/>
      </w:pPr>
      <w:r>
        <w:t>第１</w:t>
      </w:r>
      <w:r w:rsidR="1789BA0F">
        <w:t>５</w:t>
      </w:r>
      <w:r>
        <w:t>条（協議事項）</w:t>
      </w:r>
    </w:p>
    <w:p w14:paraId="60A21C1C" w14:textId="77777777" w:rsidR="001F2A5D" w:rsidRDefault="001F2A5D" w:rsidP="00446D2E">
      <w:pPr>
        <w:numPr>
          <w:ilvl w:val="0"/>
          <w:numId w:val="44"/>
        </w:numPr>
        <w:spacing w:after="15" w:line="372" w:lineRule="auto"/>
        <w:ind w:hanging="422"/>
      </w:pPr>
      <w:r>
        <w:t>本契約に定めのない事項については，関係法令及び慣習等に従うものとし，相互に信義を重んじ誠実に協議するものとする。</w:t>
      </w:r>
    </w:p>
    <w:p w14:paraId="461D39BC" w14:textId="77777777" w:rsidR="001F2A5D" w:rsidRDefault="001F2A5D" w:rsidP="00446D2E">
      <w:pPr>
        <w:numPr>
          <w:ilvl w:val="0"/>
          <w:numId w:val="44"/>
        </w:numPr>
        <w:spacing w:after="14" w:line="370" w:lineRule="auto"/>
        <w:ind w:hanging="422"/>
      </w:pPr>
      <w:r>
        <w:t>関係法令及び慣習等の改定等により，本契約の条項の定めが相違する事となった場合，その改定等に従うものとする。</w:t>
      </w:r>
    </w:p>
    <w:p w14:paraId="3A1F5288" w14:textId="5B664F26" w:rsidR="007917F8" w:rsidRPr="000732A9" w:rsidRDefault="007917F8">
      <w:pPr>
        <w:spacing w:after="0" w:line="240" w:lineRule="auto"/>
        <w:ind w:left="0" w:firstLine="0"/>
        <w:rPr>
          <w:rFonts w:ascii="Century" w:eastAsiaTheme="minorEastAsia" w:hAnsi="Century" w:cs="Century" w:hint="eastAsia"/>
        </w:rPr>
      </w:pPr>
    </w:p>
    <w:sectPr w:rsidR="007917F8" w:rsidRPr="000732A9">
      <w:pgSz w:w="11899" w:h="16841"/>
      <w:pgMar w:top="1523" w:right="1188" w:bottom="1492" w:left="140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福山 行浩" w:date="2023-07-03T15:50:00Z" w:initials="行福">
    <w:p w14:paraId="38AC9879" w14:textId="77777777" w:rsidR="00CE2D8F" w:rsidRDefault="00CE2D8F" w:rsidP="006B79ED">
      <w:pPr>
        <w:pStyle w:val="a9"/>
        <w:ind w:left="0" w:firstLine="0"/>
      </w:pPr>
      <w:r>
        <w:rPr>
          <w:rStyle w:val="a8"/>
        </w:rPr>
        <w:annotationRef/>
      </w:r>
      <w:r>
        <w:t>下げる場合があります→下げさせていただきます。</w:t>
      </w:r>
    </w:p>
  </w:comment>
  <w:comment w:id="2" w:author="福山 行浩" w:date="2023-07-03T15:51:00Z" w:initials="行福">
    <w:p w14:paraId="34770600" w14:textId="77777777" w:rsidR="00CE2D8F" w:rsidRDefault="00CE2D8F" w:rsidP="000F04D8">
      <w:pPr>
        <w:pStyle w:val="a9"/>
        <w:ind w:left="0" w:firstLine="0"/>
      </w:pPr>
      <w:r>
        <w:rPr>
          <w:rStyle w:val="a8"/>
        </w:rPr>
        <w:annotationRef/>
      </w:r>
      <w:r>
        <w:t>保証の範囲を賃料のみとしました。</w:t>
      </w:r>
    </w:p>
  </w:comment>
  <w:comment w:id="5" w:author="福山 行浩" w:date="2023-07-03T15:52:00Z" w:initials="行福">
    <w:p w14:paraId="44B27358" w14:textId="77777777" w:rsidR="00CE2D8F" w:rsidRDefault="00CE2D8F" w:rsidP="00751903">
      <w:pPr>
        <w:pStyle w:val="a9"/>
        <w:ind w:left="0" w:firstLine="0"/>
      </w:pPr>
      <w:r>
        <w:rPr>
          <w:rStyle w:val="a8"/>
        </w:rPr>
        <w:annotationRef/>
      </w:r>
      <w:r>
        <w:t>極度額を１２カ月→３カ月にしました。</w:t>
      </w:r>
    </w:p>
  </w:comment>
  <w:comment w:id="6" w:author="福山 行浩" w:date="2023-07-03T15:52:00Z" w:initials="行福">
    <w:p w14:paraId="14511E7B" w14:textId="77777777" w:rsidR="00CE2D8F" w:rsidRDefault="00CE2D8F" w:rsidP="005738AB">
      <w:pPr>
        <w:pStyle w:val="a9"/>
        <w:ind w:left="0" w:firstLine="0"/>
      </w:pPr>
      <w:r>
        <w:rPr>
          <w:rStyle w:val="a8"/>
        </w:rPr>
        <w:annotationRef/>
      </w:r>
      <w:r>
        <w:t>保証の範囲を賃料のみにしました。</w:t>
      </w:r>
    </w:p>
  </w:comment>
  <w:comment w:id="8" w:author="福山 行浩" w:date="2023-07-03T15:53:00Z" w:initials="行福">
    <w:p w14:paraId="1159397A" w14:textId="77777777" w:rsidR="00CE2D8F" w:rsidRDefault="00CE2D8F" w:rsidP="00C073A2">
      <w:pPr>
        <w:pStyle w:val="a9"/>
        <w:ind w:left="0" w:firstLine="0"/>
      </w:pPr>
      <w:r>
        <w:rPr>
          <w:rStyle w:val="a8"/>
        </w:rPr>
        <w:annotationRef/>
      </w:r>
      <w:r>
        <w:t>賃料等を賃料にしました。</w:t>
      </w:r>
    </w:p>
  </w:comment>
  <w:comment w:id="9" w:author="福山 行浩" w:date="2023-07-03T15:54:00Z" w:initials="行福">
    <w:p w14:paraId="7A10783A" w14:textId="77777777" w:rsidR="00CE2D8F" w:rsidRDefault="00CE2D8F" w:rsidP="00CF6ED6">
      <w:pPr>
        <w:pStyle w:val="a9"/>
        <w:ind w:left="0" w:firstLine="0"/>
      </w:pPr>
      <w:r>
        <w:rPr>
          <w:rStyle w:val="a8"/>
        </w:rPr>
        <w:annotationRef/>
      </w:r>
      <w:r>
        <w:t>グループホーム利用契約が解除された場合も保証契約が終了するとしました。</w:t>
      </w:r>
    </w:p>
  </w:comment>
  <w:comment w:id="12" w:author="福山 行浩" w:date="2023-07-03T15:55:00Z" w:initials="行福">
    <w:p w14:paraId="2A80F68C" w14:textId="77777777" w:rsidR="00CE2D8F" w:rsidRDefault="00CE2D8F" w:rsidP="005B5B3E">
      <w:pPr>
        <w:pStyle w:val="a9"/>
        <w:ind w:left="0" w:firstLine="0"/>
      </w:pPr>
      <w:r>
        <w:rPr>
          <w:rStyle w:val="a8"/>
        </w:rPr>
        <w:annotationRef/>
      </w:r>
      <w:r>
        <w:t>以前、会議で決まった保証事務手数料等について追加しました。</w:t>
      </w:r>
    </w:p>
  </w:comment>
  <w:comment w:id="15" w:author="福山 行浩" w:date="2023-07-03T15:56:00Z" w:initials="行福">
    <w:p w14:paraId="5247BC35" w14:textId="77777777" w:rsidR="00CE2D8F" w:rsidRDefault="00CE2D8F" w:rsidP="00517661">
      <w:pPr>
        <w:pStyle w:val="a9"/>
        <w:ind w:left="0" w:firstLine="0"/>
      </w:pPr>
      <w:r>
        <w:rPr>
          <w:rStyle w:val="a8"/>
        </w:rPr>
        <w:annotationRef/>
      </w:r>
      <w:r>
        <w:t>上記保証委託契約書と同じ個所を変更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AC9879" w15:done="0"/>
  <w15:commentEx w15:paraId="34770600" w15:done="0"/>
  <w15:commentEx w15:paraId="44B27358" w15:done="0"/>
  <w15:commentEx w15:paraId="14511E7B" w15:done="0"/>
  <w15:commentEx w15:paraId="1159397A" w15:done="0"/>
  <w15:commentEx w15:paraId="7A10783A" w15:done="0"/>
  <w15:commentEx w15:paraId="2A80F68C" w15:done="0"/>
  <w15:commentEx w15:paraId="5247BC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4D6CC7" w16cex:dateUtc="2023-07-03T06:50:00Z"/>
  <w16cex:commentExtensible w16cex:durableId="284D6D00" w16cex:dateUtc="2023-07-03T06:51:00Z"/>
  <w16cex:commentExtensible w16cex:durableId="284D6D3E" w16cex:dateUtc="2023-07-03T06:52:00Z"/>
  <w16cex:commentExtensible w16cex:durableId="284D6D58" w16cex:dateUtc="2023-07-03T06:52:00Z"/>
  <w16cex:commentExtensible w16cex:durableId="284D6D7C" w16cex:dateUtc="2023-07-03T06:53:00Z"/>
  <w16cex:commentExtensible w16cex:durableId="284D6DC8" w16cex:dateUtc="2023-07-03T06:54:00Z"/>
  <w16cex:commentExtensible w16cex:durableId="284D6E0C" w16cex:dateUtc="2023-07-03T06:55:00Z"/>
  <w16cex:commentExtensible w16cex:durableId="284D6E32" w16cex:dateUtc="2023-07-03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AC9879" w16cid:durableId="284D6CC7"/>
  <w16cid:commentId w16cid:paraId="34770600" w16cid:durableId="284D6D00"/>
  <w16cid:commentId w16cid:paraId="44B27358" w16cid:durableId="284D6D3E"/>
  <w16cid:commentId w16cid:paraId="14511E7B" w16cid:durableId="284D6D58"/>
  <w16cid:commentId w16cid:paraId="1159397A" w16cid:durableId="284D6D7C"/>
  <w16cid:commentId w16cid:paraId="7A10783A" w16cid:durableId="284D6DC8"/>
  <w16cid:commentId w16cid:paraId="2A80F68C" w16cid:durableId="284D6E0C"/>
  <w16cid:commentId w16cid:paraId="5247BC35" w16cid:durableId="284D6E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566D0" w14:textId="77777777" w:rsidR="00432BA8" w:rsidRDefault="00432BA8" w:rsidP="004014C8">
      <w:pPr>
        <w:spacing w:after="0" w:line="240" w:lineRule="auto"/>
      </w:pPr>
      <w:r>
        <w:separator/>
      </w:r>
    </w:p>
  </w:endnote>
  <w:endnote w:type="continuationSeparator" w:id="0">
    <w:p w14:paraId="1536863E" w14:textId="77777777" w:rsidR="00432BA8" w:rsidRDefault="00432BA8" w:rsidP="00401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AC5F2" w14:textId="77777777" w:rsidR="00432BA8" w:rsidRDefault="00432BA8" w:rsidP="004014C8">
      <w:pPr>
        <w:spacing w:after="0" w:line="240" w:lineRule="auto"/>
      </w:pPr>
      <w:r>
        <w:separator/>
      </w:r>
    </w:p>
  </w:footnote>
  <w:footnote w:type="continuationSeparator" w:id="0">
    <w:p w14:paraId="158CA0CB" w14:textId="77777777" w:rsidR="00432BA8" w:rsidRDefault="00432BA8" w:rsidP="00401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1ED9"/>
    <w:multiLevelType w:val="hybridMultilevel"/>
    <w:tmpl w:val="F656054E"/>
    <w:lvl w:ilvl="0" w:tplc="83BC6B2A">
      <w:start w:val="1"/>
      <w:numFmt w:val="decimalEnclosedCircle"/>
      <w:lvlText w:val="%1"/>
      <w:lvlJc w:val="left"/>
      <w:pPr>
        <w:ind w:left="853" w:hanging="420"/>
      </w:pPr>
      <w:rPr>
        <w:rFonts w:hint="eastAsia"/>
      </w:rPr>
    </w:lvl>
    <w:lvl w:ilvl="1" w:tplc="C9A2F6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1A3CC5"/>
    <w:multiLevelType w:val="hybridMultilevel"/>
    <w:tmpl w:val="45B46844"/>
    <w:lvl w:ilvl="0" w:tplc="8258E84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1FE8ACE">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AC1858">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F6AC44">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EE1F4">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143B94">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C42778C">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250A678">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C44CDE">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B9B7766"/>
    <w:multiLevelType w:val="hybridMultilevel"/>
    <w:tmpl w:val="3FA88034"/>
    <w:lvl w:ilvl="0" w:tplc="FFFFFFFF">
      <w:start w:val="1"/>
      <w:numFmt w:val="decimalEnclosedCircle"/>
      <w:lvlText w:val="%1"/>
      <w:lvlJc w:val="left"/>
      <w:pPr>
        <w:ind w:left="853"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BC242F9"/>
    <w:multiLevelType w:val="hybridMultilevel"/>
    <w:tmpl w:val="53BE2B24"/>
    <w:lvl w:ilvl="0" w:tplc="FFFFFFFF">
      <w:start w:val="1"/>
      <w:numFmt w:val="decimalFullWidth"/>
      <w:lvlText w:val="%1"/>
      <w:lvlJc w:val="left"/>
      <w:pPr>
        <w:ind w:left="432" w:hanging="420"/>
      </w:pPr>
      <w:rPr>
        <w:rFonts w:hint="eastAsia"/>
      </w:rPr>
    </w:lvl>
    <w:lvl w:ilvl="1" w:tplc="FFFFFFFF" w:tentative="1">
      <w:start w:val="1"/>
      <w:numFmt w:val="aiueoFullWidth"/>
      <w:lvlText w:val="(%2)"/>
      <w:lvlJc w:val="left"/>
      <w:pPr>
        <w:ind w:left="852" w:hanging="420"/>
      </w:pPr>
    </w:lvl>
    <w:lvl w:ilvl="2" w:tplc="FFFFFFFF" w:tentative="1">
      <w:start w:val="1"/>
      <w:numFmt w:val="decimalEnclosedCircle"/>
      <w:lvlText w:val="%3"/>
      <w:lvlJc w:val="left"/>
      <w:pPr>
        <w:ind w:left="1272" w:hanging="420"/>
      </w:pPr>
    </w:lvl>
    <w:lvl w:ilvl="3" w:tplc="FFFFFFFF" w:tentative="1">
      <w:start w:val="1"/>
      <w:numFmt w:val="decimal"/>
      <w:lvlText w:val="%4."/>
      <w:lvlJc w:val="left"/>
      <w:pPr>
        <w:ind w:left="1692" w:hanging="420"/>
      </w:pPr>
    </w:lvl>
    <w:lvl w:ilvl="4" w:tplc="FFFFFFFF" w:tentative="1">
      <w:start w:val="1"/>
      <w:numFmt w:val="aiueoFullWidth"/>
      <w:lvlText w:val="(%5)"/>
      <w:lvlJc w:val="left"/>
      <w:pPr>
        <w:ind w:left="2112" w:hanging="420"/>
      </w:pPr>
    </w:lvl>
    <w:lvl w:ilvl="5" w:tplc="FFFFFFFF" w:tentative="1">
      <w:start w:val="1"/>
      <w:numFmt w:val="decimalEnclosedCircle"/>
      <w:lvlText w:val="%6"/>
      <w:lvlJc w:val="left"/>
      <w:pPr>
        <w:ind w:left="2532" w:hanging="420"/>
      </w:pPr>
    </w:lvl>
    <w:lvl w:ilvl="6" w:tplc="FFFFFFFF" w:tentative="1">
      <w:start w:val="1"/>
      <w:numFmt w:val="decimal"/>
      <w:lvlText w:val="%7."/>
      <w:lvlJc w:val="left"/>
      <w:pPr>
        <w:ind w:left="2952" w:hanging="420"/>
      </w:pPr>
    </w:lvl>
    <w:lvl w:ilvl="7" w:tplc="FFFFFFFF" w:tentative="1">
      <w:start w:val="1"/>
      <w:numFmt w:val="aiueoFullWidth"/>
      <w:lvlText w:val="(%8)"/>
      <w:lvlJc w:val="left"/>
      <w:pPr>
        <w:ind w:left="3372" w:hanging="420"/>
      </w:pPr>
    </w:lvl>
    <w:lvl w:ilvl="8" w:tplc="FFFFFFFF" w:tentative="1">
      <w:start w:val="1"/>
      <w:numFmt w:val="decimalEnclosedCircle"/>
      <w:lvlText w:val="%9"/>
      <w:lvlJc w:val="left"/>
      <w:pPr>
        <w:ind w:left="3792" w:hanging="420"/>
      </w:pPr>
    </w:lvl>
  </w:abstractNum>
  <w:abstractNum w:abstractNumId="4" w15:restartNumberingAfterBreak="0">
    <w:nsid w:val="0E102F09"/>
    <w:multiLevelType w:val="hybridMultilevel"/>
    <w:tmpl w:val="19F2A54A"/>
    <w:lvl w:ilvl="0" w:tplc="E51273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F0B453F"/>
    <w:multiLevelType w:val="hybridMultilevel"/>
    <w:tmpl w:val="B972C9C8"/>
    <w:lvl w:ilvl="0" w:tplc="FFFFFFFF">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69F7FEC"/>
    <w:multiLevelType w:val="hybridMultilevel"/>
    <w:tmpl w:val="8E04B9DE"/>
    <w:lvl w:ilvl="0" w:tplc="0C16E552">
      <w:start w:val="1"/>
      <w:numFmt w:val="decimalFullWidth"/>
      <w:lvlText w:val="%1"/>
      <w:lvlJc w:val="left"/>
      <w:pPr>
        <w:ind w:left="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6A4122">
      <w:start w:val="1"/>
      <w:numFmt w:val="decimalEnclosedParen"/>
      <w:lvlText w:val="%2"/>
      <w:lvlJc w:val="left"/>
      <w:pPr>
        <w:ind w:left="1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ED8B1BA">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5EFBC2">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FBE43BC">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FA536C">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132CF64">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0F069D2">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582476">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7BE0114"/>
    <w:multiLevelType w:val="hybridMultilevel"/>
    <w:tmpl w:val="3FA88034"/>
    <w:lvl w:ilvl="0" w:tplc="FFFFFFFF">
      <w:start w:val="1"/>
      <w:numFmt w:val="decimalEnclosedCircle"/>
      <w:lvlText w:val="%1"/>
      <w:lvlJc w:val="left"/>
      <w:pPr>
        <w:ind w:left="853"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B7344BA"/>
    <w:multiLevelType w:val="hybridMultilevel"/>
    <w:tmpl w:val="AA2CCA54"/>
    <w:lvl w:ilvl="0" w:tplc="006A4122">
      <w:start w:val="1"/>
      <w:numFmt w:val="decimalEnclosedParen"/>
      <w:lvlText w:val="%1"/>
      <w:lvlJc w:val="left"/>
      <w:pPr>
        <w:ind w:left="1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F1192A"/>
    <w:multiLevelType w:val="hybridMultilevel"/>
    <w:tmpl w:val="4F8873C2"/>
    <w:lvl w:ilvl="0" w:tplc="49AA724C">
      <w:start w:val="1"/>
      <w:numFmt w:val="decimal"/>
      <w:lvlText w:val="%1."/>
      <w:lvlJc w:val="left"/>
      <w:pPr>
        <w:ind w:left="813"/>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436E2BC2">
      <w:start w:val="1"/>
      <w:numFmt w:val="lowerLetter"/>
      <w:lvlText w:val="%2"/>
      <w:lvlJc w:val="left"/>
      <w:pPr>
        <w:ind w:left="15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2" w:tplc="2050F504">
      <w:start w:val="1"/>
      <w:numFmt w:val="lowerRoman"/>
      <w:lvlText w:val="%3"/>
      <w:lvlJc w:val="left"/>
      <w:pPr>
        <w:ind w:left="22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3" w:tplc="4754F3EA">
      <w:start w:val="1"/>
      <w:numFmt w:val="decimal"/>
      <w:lvlText w:val="%4"/>
      <w:lvlJc w:val="left"/>
      <w:pPr>
        <w:ind w:left="29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1C7077B0">
      <w:start w:val="1"/>
      <w:numFmt w:val="lowerLetter"/>
      <w:lvlText w:val="%5"/>
      <w:lvlJc w:val="left"/>
      <w:pPr>
        <w:ind w:left="36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5" w:tplc="10665FB2">
      <w:start w:val="1"/>
      <w:numFmt w:val="lowerRoman"/>
      <w:lvlText w:val="%6"/>
      <w:lvlJc w:val="left"/>
      <w:pPr>
        <w:ind w:left="43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6" w:tplc="B5D43922">
      <w:start w:val="1"/>
      <w:numFmt w:val="decimal"/>
      <w:lvlText w:val="%7"/>
      <w:lvlJc w:val="left"/>
      <w:pPr>
        <w:ind w:left="51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5DA27C32">
      <w:start w:val="1"/>
      <w:numFmt w:val="lowerLetter"/>
      <w:lvlText w:val="%8"/>
      <w:lvlJc w:val="left"/>
      <w:pPr>
        <w:ind w:left="58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8" w:tplc="281C387C">
      <w:start w:val="1"/>
      <w:numFmt w:val="lowerRoman"/>
      <w:lvlText w:val="%9"/>
      <w:lvlJc w:val="left"/>
      <w:pPr>
        <w:ind w:left="65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abstractNum>
  <w:abstractNum w:abstractNumId="10" w15:restartNumberingAfterBreak="0">
    <w:nsid w:val="1C5E7135"/>
    <w:multiLevelType w:val="hybridMultilevel"/>
    <w:tmpl w:val="3FA88034"/>
    <w:lvl w:ilvl="0" w:tplc="FFFFFFFF">
      <w:start w:val="1"/>
      <w:numFmt w:val="decimalEnclosedCircle"/>
      <w:lvlText w:val="%1"/>
      <w:lvlJc w:val="left"/>
      <w:pPr>
        <w:ind w:left="853"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1DF32878"/>
    <w:multiLevelType w:val="hybridMultilevel"/>
    <w:tmpl w:val="72B623A0"/>
    <w:lvl w:ilvl="0" w:tplc="FA7038E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CE764E">
      <w:start w:val="1"/>
      <w:numFmt w:val="decimalEnclosedParen"/>
      <w:lvlText w:val="%2"/>
      <w:lvlJc w:val="left"/>
      <w:pPr>
        <w:ind w:left="11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9A63BE">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DE1D82">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CD8EFAE">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6C6A4C">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9C04A86">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FCC70E0">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8A8C9B8">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EBB1955"/>
    <w:multiLevelType w:val="hybridMultilevel"/>
    <w:tmpl w:val="B972C9C8"/>
    <w:lvl w:ilvl="0" w:tplc="FFFFFFFF">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4A92A25"/>
    <w:multiLevelType w:val="hybridMultilevel"/>
    <w:tmpl w:val="8E04B9DE"/>
    <w:lvl w:ilvl="0" w:tplc="FFFFFFFF">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1"/>
      <w:numFmt w:val="decimalEnclosedParen"/>
      <w:lvlText w:val="%2"/>
      <w:lvlJc w:val="left"/>
      <w:pPr>
        <w:ind w:left="1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52B13DA"/>
    <w:multiLevelType w:val="hybridMultilevel"/>
    <w:tmpl w:val="03542A28"/>
    <w:lvl w:ilvl="0" w:tplc="FFFFFFFF">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6CC2271"/>
    <w:multiLevelType w:val="hybridMultilevel"/>
    <w:tmpl w:val="72B623A0"/>
    <w:lvl w:ilvl="0" w:tplc="FFFFFFFF">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1"/>
      <w:numFmt w:val="decimalEnclosedParen"/>
      <w:lvlText w:val="%2"/>
      <w:lvlJc w:val="left"/>
      <w:pPr>
        <w:ind w:left="11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8BC7414"/>
    <w:multiLevelType w:val="hybridMultilevel"/>
    <w:tmpl w:val="0140580A"/>
    <w:lvl w:ilvl="0" w:tplc="C9A2F65E">
      <w:start w:val="1"/>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5133DB"/>
    <w:multiLevelType w:val="hybridMultilevel"/>
    <w:tmpl w:val="03542A28"/>
    <w:lvl w:ilvl="0" w:tplc="FFFFFFFF">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0B67F11"/>
    <w:multiLevelType w:val="hybridMultilevel"/>
    <w:tmpl w:val="EFA8822C"/>
    <w:lvl w:ilvl="0" w:tplc="CECC1486">
      <w:start w:val="5"/>
      <w:numFmt w:val="decimalEnclosedCircle"/>
      <w:lvlText w:val="%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391DC1"/>
    <w:multiLevelType w:val="hybridMultilevel"/>
    <w:tmpl w:val="0140580A"/>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3ADD69FC"/>
    <w:multiLevelType w:val="hybridMultilevel"/>
    <w:tmpl w:val="98FEDC80"/>
    <w:lvl w:ilvl="0" w:tplc="FFFFFFFF">
      <w:start w:val="1"/>
      <w:numFmt w:val="decimalEnclosedCircle"/>
      <w:lvlText w:val="%1"/>
      <w:lvlJc w:val="left"/>
      <w:pPr>
        <w:ind w:left="846" w:hanging="42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3EDB2AD8"/>
    <w:multiLevelType w:val="hybridMultilevel"/>
    <w:tmpl w:val="B972C9C8"/>
    <w:lvl w:ilvl="0" w:tplc="FFFFFFFF">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3F1000E6"/>
    <w:multiLevelType w:val="hybridMultilevel"/>
    <w:tmpl w:val="8E04B9DE"/>
    <w:lvl w:ilvl="0" w:tplc="FFFFFFFF">
      <w:start w:val="1"/>
      <w:numFmt w:val="decimalFullWidth"/>
      <w:lvlText w:val="%1"/>
      <w:lvlJc w:val="left"/>
      <w:pPr>
        <w:ind w:left="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1"/>
      <w:numFmt w:val="decimalEnclosedParen"/>
      <w:lvlText w:val="%2"/>
      <w:lvlJc w:val="left"/>
      <w:pPr>
        <w:ind w:left="1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44E284A"/>
    <w:multiLevelType w:val="hybridMultilevel"/>
    <w:tmpl w:val="9544B508"/>
    <w:lvl w:ilvl="0" w:tplc="60E48B0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4147596">
      <w:start w:val="5"/>
      <w:numFmt w:val="decimalEnclosedParen"/>
      <w:lvlText w:val="%2"/>
      <w:lvlJc w:val="left"/>
      <w:pPr>
        <w:ind w:left="11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9B8D0C4">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4882DC">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8A421D4">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586AB0">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9CE09A">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68A480">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D347BD0">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48070B26"/>
    <w:multiLevelType w:val="hybridMultilevel"/>
    <w:tmpl w:val="3FA88034"/>
    <w:lvl w:ilvl="0" w:tplc="FFFFFFFF">
      <w:start w:val="1"/>
      <w:numFmt w:val="decimalEnclosedCircle"/>
      <w:lvlText w:val="%1"/>
      <w:lvlJc w:val="left"/>
      <w:pPr>
        <w:ind w:left="853"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9EB7C6C"/>
    <w:multiLevelType w:val="hybridMultilevel"/>
    <w:tmpl w:val="341EE0CC"/>
    <w:lvl w:ilvl="0" w:tplc="A34C3FB6">
      <w:start w:val="1"/>
      <w:numFmt w:val="decimal"/>
      <w:lvlText w:val="%1."/>
      <w:lvlJc w:val="left"/>
      <w:pPr>
        <w:ind w:left="813"/>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BA225D34">
      <w:start w:val="1"/>
      <w:numFmt w:val="lowerLetter"/>
      <w:lvlText w:val="%2"/>
      <w:lvlJc w:val="left"/>
      <w:pPr>
        <w:ind w:left="10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2" w:tplc="188C2E32">
      <w:start w:val="1"/>
      <w:numFmt w:val="lowerRoman"/>
      <w:lvlText w:val="%3"/>
      <w:lvlJc w:val="left"/>
      <w:pPr>
        <w:ind w:left="18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3" w:tplc="9442494C">
      <w:start w:val="1"/>
      <w:numFmt w:val="decimal"/>
      <w:lvlText w:val="%4"/>
      <w:lvlJc w:val="left"/>
      <w:pPr>
        <w:ind w:left="25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732C00BA">
      <w:start w:val="1"/>
      <w:numFmt w:val="lowerLetter"/>
      <w:lvlText w:val="%5"/>
      <w:lvlJc w:val="left"/>
      <w:pPr>
        <w:ind w:left="32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5" w:tplc="2F1210F8">
      <w:start w:val="1"/>
      <w:numFmt w:val="lowerRoman"/>
      <w:lvlText w:val="%6"/>
      <w:lvlJc w:val="left"/>
      <w:pPr>
        <w:ind w:left="39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6" w:tplc="5A2EF3B8">
      <w:start w:val="1"/>
      <w:numFmt w:val="decimal"/>
      <w:lvlText w:val="%7"/>
      <w:lvlJc w:val="left"/>
      <w:pPr>
        <w:ind w:left="46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A150267C">
      <w:start w:val="1"/>
      <w:numFmt w:val="lowerLetter"/>
      <w:lvlText w:val="%8"/>
      <w:lvlJc w:val="left"/>
      <w:pPr>
        <w:ind w:left="54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8" w:tplc="D13EEC58">
      <w:start w:val="1"/>
      <w:numFmt w:val="lowerRoman"/>
      <w:lvlText w:val="%9"/>
      <w:lvlJc w:val="left"/>
      <w:pPr>
        <w:ind w:left="61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abstractNum>
  <w:abstractNum w:abstractNumId="26" w15:restartNumberingAfterBreak="0">
    <w:nsid w:val="4A380ADE"/>
    <w:multiLevelType w:val="hybridMultilevel"/>
    <w:tmpl w:val="3FA88034"/>
    <w:lvl w:ilvl="0" w:tplc="FFFFFFFF">
      <w:start w:val="1"/>
      <w:numFmt w:val="decimalEnclosedCircle"/>
      <w:lvlText w:val="%1"/>
      <w:lvlJc w:val="left"/>
      <w:pPr>
        <w:ind w:left="853"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4F11772F"/>
    <w:multiLevelType w:val="hybridMultilevel"/>
    <w:tmpl w:val="98FEDC80"/>
    <w:lvl w:ilvl="0" w:tplc="C74A16AA">
      <w:start w:val="1"/>
      <w:numFmt w:val="decimalEnclosedCircle"/>
      <w:lvlText w:val="%1"/>
      <w:lvlJc w:val="left"/>
      <w:pPr>
        <w:ind w:left="846" w:hanging="42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4FD25F61"/>
    <w:multiLevelType w:val="hybridMultilevel"/>
    <w:tmpl w:val="3FA88034"/>
    <w:lvl w:ilvl="0" w:tplc="FFFFFFFF">
      <w:start w:val="1"/>
      <w:numFmt w:val="decimalEnclosedCircle"/>
      <w:lvlText w:val="%1"/>
      <w:lvlJc w:val="left"/>
      <w:pPr>
        <w:ind w:left="853"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512F3812"/>
    <w:multiLevelType w:val="hybridMultilevel"/>
    <w:tmpl w:val="03542A28"/>
    <w:lvl w:ilvl="0" w:tplc="FFFFFFFF">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52FE3017"/>
    <w:multiLevelType w:val="hybridMultilevel"/>
    <w:tmpl w:val="289EBEA4"/>
    <w:lvl w:ilvl="0" w:tplc="548CEB2C">
      <w:start w:val="1"/>
      <w:numFmt w:val="decimalEnclosedCircle"/>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F86CF4">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D12FFAC">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4A05062">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E66D9AE">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A52B59A">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2AAE42">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98D66C">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38FB28">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53E3728A"/>
    <w:multiLevelType w:val="hybridMultilevel"/>
    <w:tmpl w:val="EC0C3532"/>
    <w:lvl w:ilvl="0" w:tplc="FFFFFFFF">
      <w:start w:val="1"/>
      <w:numFmt w:val="decimalEnclosedCircle"/>
      <w:lvlText w:val="%1"/>
      <w:lvlJc w:val="left"/>
      <w:pPr>
        <w:ind w:left="853"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1DA221F"/>
    <w:multiLevelType w:val="hybridMultilevel"/>
    <w:tmpl w:val="72B623A0"/>
    <w:lvl w:ilvl="0" w:tplc="FFFFFFFF">
      <w:start w:val="1"/>
      <w:numFmt w:val="decimalFullWidth"/>
      <w:lvlText w:val="%1"/>
      <w:lvlJc w:val="left"/>
      <w:pPr>
        <w:ind w:left="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1"/>
      <w:numFmt w:val="decimalEnclosedParen"/>
      <w:lvlText w:val="%2"/>
      <w:lvlJc w:val="left"/>
      <w:pPr>
        <w:ind w:left="1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7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6472388A"/>
    <w:multiLevelType w:val="hybridMultilevel"/>
    <w:tmpl w:val="EC0C3532"/>
    <w:lvl w:ilvl="0" w:tplc="FFFFFFFF">
      <w:start w:val="1"/>
      <w:numFmt w:val="decimalEnclosedCircle"/>
      <w:lvlText w:val="%1"/>
      <w:lvlJc w:val="left"/>
      <w:pPr>
        <w:ind w:left="853"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6A38463A"/>
    <w:multiLevelType w:val="hybridMultilevel"/>
    <w:tmpl w:val="E87EB4F8"/>
    <w:lvl w:ilvl="0" w:tplc="08585AA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E23C84">
      <w:start w:val="1"/>
      <w:numFmt w:val="decimalEnclosedParen"/>
      <w:lvlText w:val="%2"/>
      <w:lvlJc w:val="left"/>
      <w:pPr>
        <w:ind w:left="1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0C28CA4">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803A74">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92E14E">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E63890">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DAEDB0">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CA864A0">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D9C5A18">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6A812ADB"/>
    <w:multiLevelType w:val="hybridMultilevel"/>
    <w:tmpl w:val="98FEDC80"/>
    <w:lvl w:ilvl="0" w:tplc="FFFFFFFF">
      <w:start w:val="1"/>
      <w:numFmt w:val="decimalEnclosedCircle"/>
      <w:lvlText w:val="%1"/>
      <w:lvlJc w:val="left"/>
      <w:pPr>
        <w:ind w:left="853" w:hanging="42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6B7006F8"/>
    <w:multiLevelType w:val="hybridMultilevel"/>
    <w:tmpl w:val="03542A28"/>
    <w:lvl w:ilvl="0" w:tplc="89EC826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409378">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802502">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458ED12">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DACAE6">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0CBBA0">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74B9A8">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F25546">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E0ABAFE">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6BB7292C"/>
    <w:multiLevelType w:val="hybridMultilevel"/>
    <w:tmpl w:val="73E6C996"/>
    <w:lvl w:ilvl="0" w:tplc="312CF44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1E0F42">
      <w:start w:val="1"/>
      <w:numFmt w:val="decimalEnclosedParen"/>
      <w:lvlText w:val="%2"/>
      <w:lvlJc w:val="left"/>
      <w:pPr>
        <w:ind w:left="11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762FDC">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D48464">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34EC82">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2A3F7C">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5487D4">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76689FA">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3E5E10">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6C5A7F3F"/>
    <w:multiLevelType w:val="hybridMultilevel"/>
    <w:tmpl w:val="DAC0AA22"/>
    <w:lvl w:ilvl="0" w:tplc="8426458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CCC832">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A8447E2">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604A2A">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606092">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8A0E58">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E0C308">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F0D07C">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DA196A">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70F82C60"/>
    <w:multiLevelType w:val="hybridMultilevel"/>
    <w:tmpl w:val="53BE2B24"/>
    <w:lvl w:ilvl="0" w:tplc="B21ECF94">
      <w:start w:val="1"/>
      <w:numFmt w:val="decimalFullWidth"/>
      <w:lvlText w:val="%1"/>
      <w:lvlJc w:val="left"/>
      <w:pPr>
        <w:ind w:left="432" w:hanging="420"/>
      </w:pPr>
      <w:rPr>
        <w:rFonts w:hint="eastAsia"/>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40" w15:restartNumberingAfterBreak="0">
    <w:nsid w:val="72BC6784"/>
    <w:multiLevelType w:val="hybridMultilevel"/>
    <w:tmpl w:val="7E76EE10"/>
    <w:lvl w:ilvl="0" w:tplc="FFFFFFFF">
      <w:start w:val="1"/>
      <w:numFmt w:val="decimalEnclosedCircle"/>
      <w:lvlText w:val="%1"/>
      <w:lvlJc w:val="left"/>
      <w:pPr>
        <w:ind w:left="853"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72DE6F46"/>
    <w:multiLevelType w:val="hybridMultilevel"/>
    <w:tmpl w:val="EC0C3532"/>
    <w:lvl w:ilvl="0" w:tplc="FFFFFFFF">
      <w:start w:val="1"/>
      <w:numFmt w:val="decimalEnclosedCircle"/>
      <w:lvlText w:val="%1"/>
      <w:lvlJc w:val="left"/>
      <w:pPr>
        <w:ind w:left="853"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756D3AE4"/>
    <w:multiLevelType w:val="hybridMultilevel"/>
    <w:tmpl w:val="EC0C3532"/>
    <w:lvl w:ilvl="0" w:tplc="FFFFFFFF">
      <w:start w:val="1"/>
      <w:numFmt w:val="decimalEnclosedCircle"/>
      <w:lvlText w:val="%1"/>
      <w:lvlJc w:val="left"/>
      <w:pPr>
        <w:ind w:left="853"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3" w15:restartNumberingAfterBreak="0">
    <w:nsid w:val="7B6A66D7"/>
    <w:multiLevelType w:val="hybridMultilevel"/>
    <w:tmpl w:val="B972C9C8"/>
    <w:lvl w:ilvl="0" w:tplc="FFFFFFFF">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7C407668"/>
    <w:multiLevelType w:val="hybridMultilevel"/>
    <w:tmpl w:val="8E04B9DE"/>
    <w:lvl w:ilvl="0" w:tplc="FFFFFFFF">
      <w:start w:val="1"/>
      <w:numFmt w:val="decimalFullWidth"/>
      <w:lvlText w:val="%1"/>
      <w:lvlJc w:val="left"/>
      <w:pPr>
        <w:ind w:left="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1"/>
      <w:numFmt w:val="decimalEnclosedParen"/>
      <w:lvlText w:val="%2"/>
      <w:lvlJc w:val="left"/>
      <w:pPr>
        <w:ind w:left="1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7E2C3765"/>
    <w:multiLevelType w:val="hybridMultilevel"/>
    <w:tmpl w:val="B972C9C8"/>
    <w:lvl w:ilvl="0" w:tplc="85FA5E2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D222D8">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B94F7CE">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401AE2">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7781B8A">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C465E80">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5CE558">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C209442">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8160B40">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7E8D2A15"/>
    <w:multiLevelType w:val="hybridMultilevel"/>
    <w:tmpl w:val="48E4DD62"/>
    <w:lvl w:ilvl="0" w:tplc="B1D81D48">
      <w:start w:val="1"/>
      <w:numFmt w:val="decimalEnclosedCircle"/>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18BC5E">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66C6F5A">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6D01782">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3D0B9EA">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4288BB0">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8BE1C">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B0C160">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0D69482">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487553188">
    <w:abstractNumId w:val="25"/>
  </w:num>
  <w:num w:numId="2" w16cid:durableId="756748922">
    <w:abstractNumId w:val="11"/>
  </w:num>
  <w:num w:numId="3" w16cid:durableId="1960454056">
    <w:abstractNumId w:val="6"/>
  </w:num>
  <w:num w:numId="4" w16cid:durableId="1660188568">
    <w:abstractNumId w:val="36"/>
  </w:num>
  <w:num w:numId="5" w16cid:durableId="1421756201">
    <w:abstractNumId w:val="30"/>
  </w:num>
  <w:num w:numId="6" w16cid:durableId="2069184096">
    <w:abstractNumId w:val="45"/>
  </w:num>
  <w:num w:numId="7" w16cid:durableId="1451388721">
    <w:abstractNumId w:val="9"/>
  </w:num>
  <w:num w:numId="8" w16cid:durableId="445276403">
    <w:abstractNumId w:val="37"/>
  </w:num>
  <w:num w:numId="9" w16cid:durableId="1751534832">
    <w:abstractNumId w:val="23"/>
  </w:num>
  <w:num w:numId="10" w16cid:durableId="1385790711">
    <w:abstractNumId w:val="34"/>
  </w:num>
  <w:num w:numId="11" w16cid:durableId="1225868194">
    <w:abstractNumId w:val="1"/>
  </w:num>
  <w:num w:numId="12" w16cid:durableId="844437500">
    <w:abstractNumId w:val="46"/>
  </w:num>
  <w:num w:numId="13" w16cid:durableId="1905677560">
    <w:abstractNumId w:val="38"/>
  </w:num>
  <w:num w:numId="14" w16cid:durableId="1508011358">
    <w:abstractNumId w:val="39"/>
  </w:num>
  <w:num w:numId="15" w16cid:durableId="299269038">
    <w:abstractNumId w:val="8"/>
  </w:num>
  <w:num w:numId="16" w16cid:durableId="1269505519">
    <w:abstractNumId w:val="0"/>
  </w:num>
  <w:num w:numId="17" w16cid:durableId="371001012">
    <w:abstractNumId w:val="27"/>
  </w:num>
  <w:num w:numId="18" w16cid:durableId="2067952628">
    <w:abstractNumId w:val="7"/>
  </w:num>
  <w:num w:numId="19" w16cid:durableId="896016441">
    <w:abstractNumId w:val="33"/>
  </w:num>
  <w:num w:numId="20" w16cid:durableId="466900085">
    <w:abstractNumId w:val="3"/>
  </w:num>
  <w:num w:numId="21" w16cid:durableId="1718092323">
    <w:abstractNumId w:val="21"/>
  </w:num>
  <w:num w:numId="22" w16cid:durableId="1009020781">
    <w:abstractNumId w:val="35"/>
  </w:num>
  <w:num w:numId="23" w16cid:durableId="1980838836">
    <w:abstractNumId w:val="13"/>
  </w:num>
  <w:num w:numId="24" w16cid:durableId="1033111351">
    <w:abstractNumId w:val="10"/>
  </w:num>
  <w:num w:numId="25" w16cid:durableId="1310399630">
    <w:abstractNumId w:val="29"/>
  </w:num>
  <w:num w:numId="26" w16cid:durableId="134684160">
    <w:abstractNumId w:val="40"/>
  </w:num>
  <w:num w:numId="27" w16cid:durableId="290939869">
    <w:abstractNumId w:val="12"/>
  </w:num>
  <w:num w:numId="28" w16cid:durableId="469633575">
    <w:abstractNumId w:val="26"/>
  </w:num>
  <w:num w:numId="29" w16cid:durableId="1117602738">
    <w:abstractNumId w:val="32"/>
  </w:num>
  <w:num w:numId="30" w16cid:durableId="885608995">
    <w:abstractNumId w:val="5"/>
  </w:num>
  <w:num w:numId="31" w16cid:durableId="1623028575">
    <w:abstractNumId w:val="2"/>
  </w:num>
  <w:num w:numId="32" w16cid:durableId="846484993">
    <w:abstractNumId w:val="20"/>
  </w:num>
  <w:num w:numId="33" w16cid:durableId="1061252865">
    <w:abstractNumId w:val="44"/>
  </w:num>
  <w:num w:numId="34" w16cid:durableId="1194223967">
    <w:abstractNumId w:val="28"/>
  </w:num>
  <w:num w:numId="35" w16cid:durableId="136143773">
    <w:abstractNumId w:val="17"/>
  </w:num>
  <w:num w:numId="36" w16cid:durableId="1848859108">
    <w:abstractNumId w:val="42"/>
  </w:num>
  <w:num w:numId="37" w16cid:durableId="1792624860">
    <w:abstractNumId w:val="31"/>
  </w:num>
  <w:num w:numId="38" w16cid:durableId="2132896519">
    <w:abstractNumId w:val="15"/>
  </w:num>
  <w:num w:numId="39" w16cid:durableId="1433547600">
    <w:abstractNumId w:val="18"/>
  </w:num>
  <w:num w:numId="40" w16cid:durableId="855653677">
    <w:abstractNumId w:val="22"/>
  </w:num>
  <w:num w:numId="41" w16cid:durableId="1615016518">
    <w:abstractNumId w:val="24"/>
  </w:num>
  <w:num w:numId="42" w16cid:durableId="863403092">
    <w:abstractNumId w:val="14"/>
  </w:num>
  <w:num w:numId="43" w16cid:durableId="281113363">
    <w:abstractNumId w:val="41"/>
  </w:num>
  <w:num w:numId="44" w16cid:durableId="633218011">
    <w:abstractNumId w:val="43"/>
  </w:num>
  <w:num w:numId="45" w16cid:durableId="1686446381">
    <w:abstractNumId w:val="4"/>
  </w:num>
  <w:num w:numId="46" w16cid:durableId="56248235">
    <w:abstractNumId w:val="16"/>
  </w:num>
  <w:num w:numId="47" w16cid:durableId="77570926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福山 行浩">
    <w15:presenceInfo w15:providerId="AD" w15:userId="S::fukuyama@yadokari.onmicrosoft.com::0248e879-73a2-4cef-9559-e323517f5e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0F8"/>
    <w:rsid w:val="00007C5F"/>
    <w:rsid w:val="00017DCE"/>
    <w:rsid w:val="00037E4C"/>
    <w:rsid w:val="00067833"/>
    <w:rsid w:val="000732A9"/>
    <w:rsid w:val="0009153D"/>
    <w:rsid w:val="000A6805"/>
    <w:rsid w:val="000B3E3A"/>
    <w:rsid w:val="000C3B2F"/>
    <w:rsid w:val="001132B8"/>
    <w:rsid w:val="00120807"/>
    <w:rsid w:val="001833C6"/>
    <w:rsid w:val="00196ABA"/>
    <w:rsid w:val="001A05C4"/>
    <w:rsid w:val="001A4BA6"/>
    <w:rsid w:val="001F2A5D"/>
    <w:rsid w:val="00200B52"/>
    <w:rsid w:val="00211CFB"/>
    <w:rsid w:val="00213D0C"/>
    <w:rsid w:val="00287CFD"/>
    <w:rsid w:val="0029656C"/>
    <w:rsid w:val="002F53B7"/>
    <w:rsid w:val="00315A8A"/>
    <w:rsid w:val="003267BC"/>
    <w:rsid w:val="00337A11"/>
    <w:rsid w:val="00347C0F"/>
    <w:rsid w:val="003527AF"/>
    <w:rsid w:val="00364361"/>
    <w:rsid w:val="00381930"/>
    <w:rsid w:val="003B1016"/>
    <w:rsid w:val="004014C8"/>
    <w:rsid w:val="00432BA8"/>
    <w:rsid w:val="00446D2E"/>
    <w:rsid w:val="00490930"/>
    <w:rsid w:val="004B3E3E"/>
    <w:rsid w:val="004C35D8"/>
    <w:rsid w:val="00540648"/>
    <w:rsid w:val="00557CF0"/>
    <w:rsid w:val="00577789"/>
    <w:rsid w:val="00585C4D"/>
    <w:rsid w:val="005C0B03"/>
    <w:rsid w:val="005C359F"/>
    <w:rsid w:val="0063216B"/>
    <w:rsid w:val="00635771"/>
    <w:rsid w:val="0067074F"/>
    <w:rsid w:val="00670B7B"/>
    <w:rsid w:val="00694892"/>
    <w:rsid w:val="006B64B0"/>
    <w:rsid w:val="006B7ABE"/>
    <w:rsid w:val="006F306B"/>
    <w:rsid w:val="007040C6"/>
    <w:rsid w:val="00707687"/>
    <w:rsid w:val="007260EE"/>
    <w:rsid w:val="00730456"/>
    <w:rsid w:val="00775305"/>
    <w:rsid w:val="007917F8"/>
    <w:rsid w:val="007C56AC"/>
    <w:rsid w:val="007D6DBA"/>
    <w:rsid w:val="00825E44"/>
    <w:rsid w:val="008F0984"/>
    <w:rsid w:val="00913634"/>
    <w:rsid w:val="00921FB3"/>
    <w:rsid w:val="0093158B"/>
    <w:rsid w:val="00936C82"/>
    <w:rsid w:val="00954D04"/>
    <w:rsid w:val="00955C84"/>
    <w:rsid w:val="009701BF"/>
    <w:rsid w:val="00971270"/>
    <w:rsid w:val="0097429C"/>
    <w:rsid w:val="00974628"/>
    <w:rsid w:val="009752D7"/>
    <w:rsid w:val="00981179"/>
    <w:rsid w:val="009E20F8"/>
    <w:rsid w:val="00A447F3"/>
    <w:rsid w:val="00A642D7"/>
    <w:rsid w:val="00A81425"/>
    <w:rsid w:val="00A96004"/>
    <w:rsid w:val="00AF15C7"/>
    <w:rsid w:val="00B451CB"/>
    <w:rsid w:val="00B46AB2"/>
    <w:rsid w:val="00B5027C"/>
    <w:rsid w:val="00BC22BA"/>
    <w:rsid w:val="00C43C9D"/>
    <w:rsid w:val="00C826A3"/>
    <w:rsid w:val="00C84611"/>
    <w:rsid w:val="00CE2D8F"/>
    <w:rsid w:val="00CE3693"/>
    <w:rsid w:val="00D04BDB"/>
    <w:rsid w:val="00D472A5"/>
    <w:rsid w:val="00D75ECA"/>
    <w:rsid w:val="00DA2124"/>
    <w:rsid w:val="00DE002A"/>
    <w:rsid w:val="00E870E2"/>
    <w:rsid w:val="00F25C53"/>
    <w:rsid w:val="00F35AA0"/>
    <w:rsid w:val="00F60FD7"/>
    <w:rsid w:val="00FB06FE"/>
    <w:rsid w:val="05699E68"/>
    <w:rsid w:val="0C1729C5"/>
    <w:rsid w:val="1789BA0F"/>
    <w:rsid w:val="3175393A"/>
    <w:rsid w:val="341D35BD"/>
    <w:rsid w:val="3957F4D0"/>
    <w:rsid w:val="39AD0A47"/>
    <w:rsid w:val="3B48DAA8"/>
    <w:rsid w:val="40BC685D"/>
    <w:rsid w:val="41EF4F22"/>
    <w:rsid w:val="4E9A0ABC"/>
    <w:rsid w:val="5222C6A1"/>
    <w:rsid w:val="554EF546"/>
    <w:rsid w:val="55FF1D23"/>
    <w:rsid w:val="5E4E09B5"/>
    <w:rsid w:val="6545F779"/>
    <w:rsid w:val="66215508"/>
    <w:rsid w:val="712816E8"/>
    <w:rsid w:val="7509FE18"/>
    <w:rsid w:val="783E192B"/>
    <w:rsid w:val="78A443BC"/>
    <w:rsid w:val="7D9DD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94991"/>
  <w15:docId w15:val="{CF5C0163-BC69-4C7B-A784-9C776044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16B"/>
    <w:pPr>
      <w:spacing w:after="142" w:line="265" w:lineRule="auto"/>
      <w:ind w:left="3819"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14" w:hanging="10"/>
      <w:jc w:val="center"/>
      <w:outlineLvl w:val="0"/>
    </w:pPr>
    <w:rPr>
      <w:rFonts w:ascii="游明朝" w:eastAsia="游明朝" w:hAnsi="游明朝" w:cs="游明朝"/>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明朝" w:eastAsia="游明朝" w:hAnsi="游明朝" w:cs="游明朝"/>
      <w:color w:val="000000"/>
      <w:sz w:val="4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014C8"/>
    <w:pPr>
      <w:tabs>
        <w:tab w:val="center" w:pos="4252"/>
        <w:tab w:val="right" w:pos="8504"/>
      </w:tabs>
      <w:snapToGrid w:val="0"/>
    </w:pPr>
  </w:style>
  <w:style w:type="character" w:customStyle="1" w:styleId="a4">
    <w:name w:val="ヘッダー (文字)"/>
    <w:basedOn w:val="a0"/>
    <w:link w:val="a3"/>
    <w:uiPriority w:val="99"/>
    <w:rsid w:val="004014C8"/>
    <w:rPr>
      <w:rFonts w:ascii="ＭＳ 明朝" w:eastAsia="ＭＳ 明朝" w:hAnsi="ＭＳ 明朝" w:cs="ＭＳ 明朝"/>
      <w:color w:val="000000"/>
    </w:rPr>
  </w:style>
  <w:style w:type="paragraph" w:styleId="a5">
    <w:name w:val="footer"/>
    <w:basedOn w:val="a"/>
    <w:link w:val="a6"/>
    <w:uiPriority w:val="99"/>
    <w:unhideWhenUsed/>
    <w:rsid w:val="004014C8"/>
    <w:pPr>
      <w:tabs>
        <w:tab w:val="center" w:pos="4252"/>
        <w:tab w:val="right" w:pos="8504"/>
      </w:tabs>
      <w:snapToGrid w:val="0"/>
    </w:pPr>
  </w:style>
  <w:style w:type="character" w:customStyle="1" w:styleId="a6">
    <w:name w:val="フッター (文字)"/>
    <w:basedOn w:val="a0"/>
    <w:link w:val="a5"/>
    <w:uiPriority w:val="99"/>
    <w:rsid w:val="004014C8"/>
    <w:rPr>
      <w:rFonts w:ascii="ＭＳ 明朝" w:eastAsia="ＭＳ 明朝" w:hAnsi="ＭＳ 明朝" w:cs="ＭＳ 明朝"/>
      <w:color w:val="000000"/>
    </w:rPr>
  </w:style>
  <w:style w:type="paragraph" w:styleId="a7">
    <w:name w:val="List Paragraph"/>
    <w:basedOn w:val="a"/>
    <w:uiPriority w:val="34"/>
    <w:qFormat/>
    <w:rsid w:val="00037E4C"/>
    <w:pPr>
      <w:ind w:leftChars="400" w:left="840"/>
    </w:pPr>
  </w:style>
  <w:style w:type="character" w:styleId="a8">
    <w:name w:val="annotation reference"/>
    <w:basedOn w:val="a0"/>
    <w:uiPriority w:val="99"/>
    <w:semiHidden/>
    <w:unhideWhenUsed/>
    <w:rsid w:val="00CE2D8F"/>
    <w:rPr>
      <w:sz w:val="18"/>
      <w:szCs w:val="18"/>
    </w:rPr>
  </w:style>
  <w:style w:type="paragraph" w:styleId="a9">
    <w:name w:val="annotation text"/>
    <w:basedOn w:val="a"/>
    <w:link w:val="aa"/>
    <w:uiPriority w:val="99"/>
    <w:unhideWhenUsed/>
    <w:rsid w:val="00CE2D8F"/>
  </w:style>
  <w:style w:type="character" w:customStyle="1" w:styleId="aa">
    <w:name w:val="コメント文字列 (文字)"/>
    <w:basedOn w:val="a0"/>
    <w:link w:val="a9"/>
    <w:uiPriority w:val="99"/>
    <w:rsid w:val="00CE2D8F"/>
    <w:rPr>
      <w:rFonts w:ascii="ＭＳ 明朝" w:eastAsia="ＭＳ 明朝" w:hAnsi="ＭＳ 明朝" w:cs="ＭＳ 明朝"/>
      <w:color w:val="000000"/>
    </w:rPr>
  </w:style>
  <w:style w:type="paragraph" w:styleId="ab">
    <w:name w:val="annotation subject"/>
    <w:basedOn w:val="a9"/>
    <w:next w:val="a9"/>
    <w:link w:val="ac"/>
    <w:uiPriority w:val="99"/>
    <w:semiHidden/>
    <w:unhideWhenUsed/>
    <w:rsid w:val="00CE2D8F"/>
    <w:rPr>
      <w:b/>
      <w:bCs/>
    </w:rPr>
  </w:style>
  <w:style w:type="character" w:customStyle="1" w:styleId="ac">
    <w:name w:val="コメント内容 (文字)"/>
    <w:basedOn w:val="aa"/>
    <w:link w:val="ab"/>
    <w:uiPriority w:val="99"/>
    <w:semiHidden/>
    <w:rsid w:val="00CE2D8F"/>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2ACA5967FF08643BE8BA1B115021C01" ma:contentTypeVersion="5" ma:contentTypeDescription="新しいドキュメントを作成します。" ma:contentTypeScope="" ma:versionID="185eb3728d6c278862e9ebe4137ee183">
  <xsd:schema xmlns:xsd="http://www.w3.org/2001/XMLSchema" xmlns:xs="http://www.w3.org/2001/XMLSchema" xmlns:p="http://schemas.microsoft.com/office/2006/metadata/properties" xmlns:ns3="721f3cf0-6cce-48d2-9d9d-6149fcbcaf10" xmlns:ns4="6f790481-97b6-45e9-9d9a-d1bf9707d4e0" targetNamespace="http://schemas.microsoft.com/office/2006/metadata/properties" ma:root="true" ma:fieldsID="b8383c70b9b0925e8907f99018db850c" ns3:_="" ns4:_="">
    <xsd:import namespace="721f3cf0-6cce-48d2-9d9d-6149fcbcaf10"/>
    <xsd:import namespace="6f790481-97b6-45e9-9d9a-d1bf9707d4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f3cf0-6cce-48d2-9d9d-6149fcbcaf1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90481-97b6-45e9-9d9a-d1bf9707d4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8B9BC-33E2-4145-9A80-8E0FF55397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1697C2-F3D0-4BAF-9264-F4199C609587}">
  <ds:schemaRefs>
    <ds:schemaRef ds:uri="http://schemas.microsoft.com/sharepoint/v3/contenttype/forms"/>
  </ds:schemaRefs>
</ds:datastoreItem>
</file>

<file path=customXml/itemProps3.xml><?xml version="1.0" encoding="utf-8"?>
<ds:datastoreItem xmlns:ds="http://schemas.openxmlformats.org/officeDocument/2006/customXml" ds:itemID="{F61E0EA5-EE32-4FEF-9644-9764BA5E4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f3cf0-6cce-48d2-9d9d-6149fcbcaf10"/>
    <ds:schemaRef ds:uri="6f790481-97b6-45e9-9d9a-d1bf9707d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1039</Words>
  <Characters>5924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 行浩</dc:creator>
  <cp:keywords/>
  <cp:lastModifiedBy>近藤 千鶴</cp:lastModifiedBy>
  <cp:revision>5</cp:revision>
  <cp:lastPrinted>2023-05-23T05:54:00Z</cp:lastPrinted>
  <dcterms:created xsi:type="dcterms:W3CDTF">2024-05-17T05:53:00Z</dcterms:created>
  <dcterms:modified xsi:type="dcterms:W3CDTF">2024-05-17T07:39:00Z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0x01010012ACA5967FF08643BE8BA1B115021C01</vt:lpwstr>
  </property>
</Properties>
</file>